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172" w:rsidRDefault="007E6172" w:rsidP="007E6172">
      <w:pPr>
        <w:ind w:right="-2"/>
        <w:rPr>
          <w:sz w:val="28"/>
          <w:szCs w:val="28"/>
        </w:rPr>
      </w:pPr>
      <w:r>
        <w:rPr>
          <w:sz w:val="28"/>
          <w:szCs w:val="28"/>
        </w:rPr>
        <w:t>ТАБЛИЦА ИЗМЕНЕНИЙ</w:t>
      </w:r>
    </w:p>
    <w:tbl>
      <w:tblPr>
        <w:tblStyle w:val="a5"/>
        <w:tblW w:w="14850" w:type="dxa"/>
        <w:tblLook w:val="04A0" w:firstRow="1" w:lastRow="0" w:firstColumn="1" w:lastColumn="0" w:noHBand="0" w:noVBand="1"/>
      </w:tblPr>
      <w:tblGrid>
        <w:gridCol w:w="5211"/>
        <w:gridCol w:w="4536"/>
        <w:gridCol w:w="5103"/>
      </w:tblGrid>
      <w:tr w:rsidR="007E6172" w:rsidTr="007E6172">
        <w:tc>
          <w:tcPr>
            <w:tcW w:w="5211" w:type="dxa"/>
          </w:tcPr>
          <w:p w:rsidR="007E6172" w:rsidRDefault="007E6172" w:rsidP="0066696B">
            <w:pPr>
              <w:ind w:right="-2"/>
              <w:rPr>
                <w:sz w:val="28"/>
                <w:szCs w:val="28"/>
              </w:rPr>
            </w:pPr>
            <w:r>
              <w:rPr>
                <w:sz w:val="28"/>
                <w:szCs w:val="28"/>
              </w:rPr>
              <w:t>Действующая редакция</w:t>
            </w:r>
          </w:p>
        </w:tc>
        <w:tc>
          <w:tcPr>
            <w:tcW w:w="4536" w:type="dxa"/>
          </w:tcPr>
          <w:p w:rsidR="007E6172" w:rsidRDefault="007E6172" w:rsidP="0066696B">
            <w:pPr>
              <w:ind w:right="-2"/>
              <w:rPr>
                <w:sz w:val="28"/>
                <w:szCs w:val="28"/>
              </w:rPr>
            </w:pPr>
            <w:r>
              <w:rPr>
                <w:sz w:val="28"/>
                <w:szCs w:val="28"/>
              </w:rPr>
              <w:t>Предлагаемая редакция</w:t>
            </w:r>
          </w:p>
        </w:tc>
        <w:tc>
          <w:tcPr>
            <w:tcW w:w="5103" w:type="dxa"/>
          </w:tcPr>
          <w:p w:rsidR="007E6172" w:rsidRDefault="007E6172" w:rsidP="0066696B">
            <w:pPr>
              <w:ind w:right="-2"/>
              <w:rPr>
                <w:sz w:val="28"/>
                <w:szCs w:val="28"/>
              </w:rPr>
            </w:pPr>
            <w:r>
              <w:rPr>
                <w:sz w:val="28"/>
                <w:szCs w:val="28"/>
              </w:rPr>
              <w:t>Обоснование</w:t>
            </w:r>
          </w:p>
        </w:tc>
      </w:tr>
      <w:tr w:rsidR="007E6172" w:rsidTr="007E6172">
        <w:tc>
          <w:tcPr>
            <w:tcW w:w="5211" w:type="dxa"/>
          </w:tcPr>
          <w:p w:rsidR="007E6172" w:rsidRPr="00FC55F9" w:rsidRDefault="007E6172" w:rsidP="007E6172">
            <w:pPr>
              <w:ind w:right="-2"/>
              <w:jc w:val="both"/>
              <w:rPr>
                <w:sz w:val="24"/>
                <w:szCs w:val="24"/>
              </w:rPr>
            </w:pPr>
            <w:r w:rsidRPr="00FC55F9">
              <w:rPr>
                <w:sz w:val="24"/>
                <w:szCs w:val="24"/>
              </w:rPr>
              <w:t>3. В настоящем Положении используются следующие основные понятия:</w:t>
            </w:r>
          </w:p>
          <w:p w:rsidR="007E6172" w:rsidRPr="00FC55F9" w:rsidRDefault="007E6172" w:rsidP="007E6172">
            <w:pPr>
              <w:ind w:right="-2"/>
              <w:jc w:val="both"/>
              <w:rPr>
                <w:sz w:val="24"/>
                <w:szCs w:val="24"/>
              </w:rPr>
            </w:pPr>
            <w:r w:rsidRPr="00FC55F9">
              <w:rPr>
                <w:sz w:val="24"/>
                <w:szCs w:val="24"/>
              </w:rPr>
              <w:t>1) элементы улично-дорожной сети (за исключением автомобильных дорог федерального значения, автомобильных дорог регионального или межмуниципального значения):</w:t>
            </w:r>
          </w:p>
          <w:p w:rsidR="007E6172" w:rsidRPr="00FC55F9" w:rsidRDefault="007E6172" w:rsidP="007E6172">
            <w:pPr>
              <w:ind w:right="-2"/>
              <w:jc w:val="both"/>
              <w:rPr>
                <w:sz w:val="24"/>
                <w:szCs w:val="24"/>
              </w:rPr>
            </w:pPr>
            <w:proofErr w:type="gramStart"/>
            <w:r w:rsidRPr="00FC55F9">
              <w:rPr>
                <w:sz w:val="24"/>
                <w:szCs w:val="24"/>
              </w:rPr>
              <w:t xml:space="preserve">- улицы и иные территории проживания граждан (аллеи, бульвары, </w:t>
            </w:r>
            <w:r w:rsidRPr="00FC55F9">
              <w:rPr>
                <w:b/>
                <w:sz w:val="24"/>
                <w:szCs w:val="24"/>
              </w:rPr>
              <w:t>набережные,</w:t>
            </w:r>
            <w:r w:rsidRPr="00FC55F9">
              <w:rPr>
                <w:sz w:val="24"/>
                <w:szCs w:val="24"/>
              </w:rPr>
              <w:t xml:space="preserve"> переулки, проезды, проспекты, станции, тупики, мосты, просеки, шоссе, съезды) - поименованные объекты, имеющие линейные фиксированные по длине границы, начало, окончание и обеспечивающие транспортные и пешеходные связи в городском округе;</w:t>
            </w:r>
            <w:proofErr w:type="gramEnd"/>
          </w:p>
          <w:p w:rsidR="007E6172" w:rsidRPr="00FC55F9" w:rsidRDefault="007E6172" w:rsidP="007E6172">
            <w:pPr>
              <w:ind w:right="-2"/>
              <w:jc w:val="both"/>
              <w:rPr>
                <w:sz w:val="24"/>
                <w:szCs w:val="24"/>
              </w:rPr>
            </w:pPr>
            <w:r w:rsidRPr="00FC55F9">
              <w:rPr>
                <w:sz w:val="24"/>
                <w:szCs w:val="24"/>
              </w:rPr>
              <w:t>- площади, парки, скверы, сады - поименованные объекты, имеющие замкнутые границы и предназначенные для прогулок, отдыха и пешеходного передвижения граждан;</w:t>
            </w:r>
          </w:p>
          <w:p w:rsidR="007E6172" w:rsidRPr="00FC55F9" w:rsidRDefault="007E6172" w:rsidP="007E6172">
            <w:pPr>
              <w:ind w:right="-2"/>
              <w:jc w:val="both"/>
              <w:rPr>
                <w:sz w:val="24"/>
                <w:szCs w:val="24"/>
              </w:rPr>
            </w:pPr>
            <w:r w:rsidRPr="00FC55F9">
              <w:rPr>
                <w:sz w:val="24"/>
                <w:szCs w:val="24"/>
              </w:rPr>
              <w:t>- остановки общественного транспорта - места, официально обозначенные для посадки и высадки пассажиров общественного транспорта;</w:t>
            </w:r>
          </w:p>
          <w:p w:rsidR="007E6172" w:rsidRPr="00FC55F9" w:rsidRDefault="007E6172" w:rsidP="007E6172">
            <w:pPr>
              <w:ind w:right="-2"/>
              <w:jc w:val="both"/>
              <w:rPr>
                <w:sz w:val="24"/>
                <w:szCs w:val="24"/>
              </w:rPr>
            </w:pPr>
            <w:r w:rsidRPr="00FC55F9">
              <w:rPr>
                <w:sz w:val="24"/>
                <w:szCs w:val="24"/>
              </w:rPr>
              <w:t>2) присвоение наименований - установление наименований элементам улично-дорожной сети для их отличия, распознавания и реализации градостроительной политики на территории городского округа;</w:t>
            </w:r>
          </w:p>
          <w:p w:rsidR="007E6172" w:rsidRDefault="007E6172" w:rsidP="007E6172">
            <w:pPr>
              <w:ind w:right="-2"/>
              <w:jc w:val="both"/>
              <w:rPr>
                <w:sz w:val="28"/>
                <w:szCs w:val="28"/>
              </w:rPr>
            </w:pPr>
            <w:r w:rsidRPr="00FC55F9">
              <w:rPr>
                <w:sz w:val="24"/>
                <w:szCs w:val="24"/>
              </w:rPr>
              <w:t>3) переименование - изменение существующих наименований элементов улично-дорожной сети.</w:t>
            </w:r>
          </w:p>
        </w:tc>
        <w:tc>
          <w:tcPr>
            <w:tcW w:w="4536" w:type="dxa"/>
          </w:tcPr>
          <w:p w:rsidR="007E6172" w:rsidRPr="00FC55F9" w:rsidRDefault="007E6172" w:rsidP="0066696B">
            <w:pPr>
              <w:autoSpaceDE w:val="0"/>
              <w:autoSpaceDN w:val="0"/>
              <w:adjustRightInd w:val="0"/>
              <w:ind w:firstLine="709"/>
              <w:jc w:val="both"/>
              <w:rPr>
                <w:sz w:val="24"/>
                <w:szCs w:val="24"/>
              </w:rPr>
            </w:pPr>
            <w:r w:rsidRPr="00FC55F9">
              <w:rPr>
                <w:sz w:val="24"/>
                <w:szCs w:val="24"/>
              </w:rPr>
              <w:t>1) в абзаце втором подпункта 1 пункта 3 слово «набережные</w:t>
            </w:r>
            <w:proofErr w:type="gramStart"/>
            <w:r w:rsidRPr="00FC55F9">
              <w:rPr>
                <w:sz w:val="24"/>
                <w:szCs w:val="24"/>
              </w:rPr>
              <w:t>,»</w:t>
            </w:r>
            <w:proofErr w:type="gramEnd"/>
            <w:r w:rsidRPr="00FC55F9">
              <w:rPr>
                <w:sz w:val="24"/>
                <w:szCs w:val="24"/>
              </w:rPr>
              <w:t xml:space="preserve"> исключить;</w:t>
            </w:r>
          </w:p>
          <w:p w:rsidR="007E6172" w:rsidRDefault="007E6172" w:rsidP="0066696B">
            <w:pPr>
              <w:ind w:right="-2"/>
              <w:rPr>
                <w:sz w:val="28"/>
                <w:szCs w:val="28"/>
              </w:rPr>
            </w:pPr>
          </w:p>
        </w:tc>
        <w:tc>
          <w:tcPr>
            <w:tcW w:w="5103" w:type="dxa"/>
          </w:tcPr>
          <w:p w:rsidR="007E6172" w:rsidRPr="00744A84" w:rsidRDefault="007E6172" w:rsidP="00744A84">
            <w:pPr>
              <w:ind w:right="-2"/>
              <w:jc w:val="both"/>
              <w:rPr>
                <w:sz w:val="24"/>
                <w:szCs w:val="24"/>
              </w:rPr>
            </w:pPr>
            <w:r w:rsidRPr="00FC55F9">
              <w:rPr>
                <w:sz w:val="24"/>
                <w:szCs w:val="24"/>
              </w:rPr>
              <w:t xml:space="preserve">Постановлением Правительства РФ </w:t>
            </w:r>
            <w:r w:rsidR="00B41F65">
              <w:rPr>
                <w:sz w:val="24"/>
                <w:szCs w:val="24"/>
              </w:rPr>
              <w:t>от 05.02.2024 №</w:t>
            </w:r>
            <w:r w:rsidRPr="00FC55F9">
              <w:rPr>
                <w:sz w:val="24"/>
                <w:szCs w:val="24"/>
              </w:rPr>
              <w:t xml:space="preserve"> 124 внесены изменения в Правила присвоения, изменения и аннулирования адресов, утвержденные постановлением Правительства Росси</w:t>
            </w:r>
            <w:r w:rsidR="00E745FA">
              <w:rPr>
                <w:sz w:val="24"/>
                <w:szCs w:val="24"/>
              </w:rPr>
              <w:t>йской Федерации от 19.11.2014  №</w:t>
            </w:r>
            <w:r w:rsidRPr="00FC55F9">
              <w:rPr>
                <w:sz w:val="24"/>
                <w:szCs w:val="24"/>
              </w:rPr>
              <w:t xml:space="preserve"> 1221, в том чи</w:t>
            </w:r>
            <w:r w:rsidR="00E745FA">
              <w:rPr>
                <w:sz w:val="24"/>
                <w:szCs w:val="24"/>
              </w:rPr>
              <w:t>сле, в части уточнения понятия «</w:t>
            </w:r>
            <w:r w:rsidRPr="00FC55F9">
              <w:rPr>
                <w:sz w:val="24"/>
                <w:szCs w:val="24"/>
              </w:rPr>
              <w:t>эле</w:t>
            </w:r>
            <w:r w:rsidR="00E745FA">
              <w:rPr>
                <w:sz w:val="24"/>
                <w:szCs w:val="24"/>
              </w:rPr>
              <w:t>мент улично-дорожной сети»</w:t>
            </w:r>
            <w:r w:rsidRPr="00FC55F9">
              <w:rPr>
                <w:sz w:val="24"/>
                <w:szCs w:val="24"/>
              </w:rPr>
              <w:t xml:space="preserve">, согласно которым набережная исключена из понятия «элемент улично-дорожной сети» с отнесением ее к «элементу планировочной структуры». </w:t>
            </w:r>
          </w:p>
        </w:tc>
      </w:tr>
      <w:tr w:rsidR="007E6172" w:rsidTr="007E6172">
        <w:tc>
          <w:tcPr>
            <w:tcW w:w="5211" w:type="dxa"/>
          </w:tcPr>
          <w:p w:rsidR="007E6172" w:rsidRPr="00286ACA" w:rsidRDefault="00286ACA" w:rsidP="00286ACA">
            <w:pPr>
              <w:ind w:right="-2"/>
              <w:jc w:val="both"/>
              <w:rPr>
                <w:sz w:val="24"/>
                <w:szCs w:val="24"/>
              </w:rPr>
            </w:pPr>
            <w:r>
              <w:rPr>
                <w:sz w:val="24"/>
                <w:szCs w:val="24"/>
              </w:rPr>
              <w:lastRenderedPageBreak/>
              <w:t xml:space="preserve">12. </w:t>
            </w:r>
            <w:r w:rsidRPr="00286ACA">
              <w:rPr>
                <w:sz w:val="24"/>
                <w:szCs w:val="24"/>
              </w:rPr>
              <w:t xml:space="preserve">Подписной лист заверяется </w:t>
            </w:r>
            <w:r w:rsidRPr="00286ACA">
              <w:rPr>
                <w:b/>
                <w:sz w:val="24"/>
                <w:szCs w:val="24"/>
              </w:rPr>
              <w:t xml:space="preserve">членом инициативной группы граждан </w:t>
            </w:r>
            <w:r w:rsidRPr="00286ACA">
              <w:rPr>
                <w:sz w:val="24"/>
                <w:szCs w:val="24"/>
              </w:rPr>
              <w:t xml:space="preserve">(уполномоченным представителем юридического лица). На подписном листе </w:t>
            </w:r>
            <w:r w:rsidRPr="00286ACA">
              <w:rPr>
                <w:b/>
                <w:sz w:val="24"/>
                <w:szCs w:val="24"/>
              </w:rPr>
              <w:t xml:space="preserve">член инициативной группы граждан </w:t>
            </w:r>
            <w:r w:rsidRPr="00286ACA">
              <w:rPr>
                <w:sz w:val="24"/>
                <w:szCs w:val="24"/>
              </w:rPr>
              <w:t>(уполномоченный представитель юридического лица) собственноручно указывает свои фамилию, имя и отчество, данные документа, удостоверяющего его личность (серию, номер, кем и когда выдан документ), адрес места жительства, ставит свою подпись и дату заверения.</w:t>
            </w:r>
          </w:p>
        </w:tc>
        <w:tc>
          <w:tcPr>
            <w:tcW w:w="4536" w:type="dxa"/>
          </w:tcPr>
          <w:p w:rsidR="007E6172" w:rsidRPr="00286ACA" w:rsidRDefault="00286ACA" w:rsidP="00286ACA">
            <w:pPr>
              <w:ind w:right="-2"/>
              <w:jc w:val="both"/>
              <w:rPr>
                <w:sz w:val="24"/>
                <w:szCs w:val="24"/>
              </w:rPr>
            </w:pPr>
            <w:r>
              <w:rPr>
                <w:sz w:val="24"/>
                <w:szCs w:val="24"/>
              </w:rPr>
              <w:t xml:space="preserve">           </w:t>
            </w:r>
            <w:r w:rsidRPr="00286ACA">
              <w:rPr>
                <w:sz w:val="24"/>
                <w:szCs w:val="24"/>
              </w:rPr>
              <w:t>2)  в абзаце 10 пункта 12 слова «член инициативной группы граждан» в соответствующем падеже заменить словами «лицо, уполномоченное инициативной группой» в соответствующем падеже;</w:t>
            </w:r>
          </w:p>
        </w:tc>
        <w:tc>
          <w:tcPr>
            <w:tcW w:w="5103" w:type="dxa"/>
          </w:tcPr>
          <w:p w:rsidR="007E6172" w:rsidRDefault="007E6172" w:rsidP="0066696B">
            <w:pPr>
              <w:ind w:right="-2"/>
              <w:rPr>
                <w:sz w:val="28"/>
                <w:szCs w:val="28"/>
              </w:rPr>
            </w:pPr>
          </w:p>
        </w:tc>
      </w:tr>
      <w:tr w:rsidR="007E6172" w:rsidTr="007E6172">
        <w:tc>
          <w:tcPr>
            <w:tcW w:w="5211" w:type="dxa"/>
          </w:tcPr>
          <w:p w:rsidR="0066696B" w:rsidRPr="0066696B" w:rsidRDefault="0066696B" w:rsidP="0066696B">
            <w:pPr>
              <w:pStyle w:val="ConsPlusNormal"/>
              <w:spacing w:before="220"/>
              <w:ind w:firstLine="540"/>
              <w:jc w:val="both"/>
              <w:rPr>
                <w:rFonts w:ascii="Times New Roman" w:hAnsi="Times New Roman" w:cs="Times New Roman"/>
                <w:sz w:val="24"/>
                <w:szCs w:val="24"/>
              </w:rPr>
            </w:pPr>
            <w:r w:rsidRPr="0066696B">
              <w:rPr>
                <w:rFonts w:ascii="Times New Roman" w:hAnsi="Times New Roman" w:cs="Times New Roman"/>
                <w:sz w:val="24"/>
                <w:szCs w:val="24"/>
              </w:rPr>
              <w:t>5. Персональный состав топонимической комиссии утверждается постановлением председателя Думы.</w:t>
            </w:r>
          </w:p>
          <w:p w:rsidR="0066696B" w:rsidRPr="0066696B" w:rsidRDefault="0066696B" w:rsidP="0066696B">
            <w:pPr>
              <w:pStyle w:val="ConsPlusNormal"/>
              <w:spacing w:before="220"/>
              <w:ind w:firstLine="540"/>
              <w:jc w:val="both"/>
              <w:rPr>
                <w:rFonts w:ascii="Times New Roman" w:hAnsi="Times New Roman" w:cs="Times New Roman"/>
                <w:sz w:val="24"/>
                <w:szCs w:val="24"/>
              </w:rPr>
            </w:pPr>
            <w:r w:rsidRPr="0066696B">
              <w:rPr>
                <w:rFonts w:ascii="Times New Roman" w:hAnsi="Times New Roman" w:cs="Times New Roman"/>
                <w:sz w:val="24"/>
                <w:szCs w:val="24"/>
              </w:rPr>
              <w:t>Изменение персонального состава топонимической комиссии производится постановлением председателя Думы.</w:t>
            </w:r>
          </w:p>
          <w:p w:rsidR="0066696B" w:rsidRPr="0066696B" w:rsidRDefault="0066696B" w:rsidP="0066696B">
            <w:pPr>
              <w:pStyle w:val="ConsPlusNormal"/>
              <w:spacing w:before="220"/>
              <w:ind w:firstLine="540"/>
              <w:jc w:val="both"/>
              <w:rPr>
                <w:rFonts w:ascii="Times New Roman" w:hAnsi="Times New Roman" w:cs="Times New Roman"/>
                <w:sz w:val="24"/>
                <w:szCs w:val="24"/>
              </w:rPr>
            </w:pPr>
            <w:r w:rsidRPr="0066696B">
              <w:rPr>
                <w:rFonts w:ascii="Times New Roman" w:hAnsi="Times New Roman" w:cs="Times New Roman"/>
                <w:sz w:val="24"/>
                <w:szCs w:val="24"/>
              </w:rPr>
              <w:t xml:space="preserve">Для организации работы топонимическая комиссия на своем первом заседании из своего состава избирает председателя, заместителя председателя </w:t>
            </w:r>
            <w:r w:rsidRPr="0066696B">
              <w:rPr>
                <w:rFonts w:ascii="Times New Roman" w:hAnsi="Times New Roman" w:cs="Times New Roman"/>
                <w:b/>
                <w:sz w:val="24"/>
                <w:szCs w:val="24"/>
              </w:rPr>
              <w:t>и секретаря комиссии.</w:t>
            </w:r>
          </w:p>
          <w:p w:rsidR="0066696B" w:rsidRDefault="0066696B" w:rsidP="0066696B">
            <w:pPr>
              <w:pStyle w:val="ConsPlusNormal"/>
              <w:spacing w:before="220"/>
              <w:ind w:firstLine="540"/>
              <w:jc w:val="both"/>
              <w:rPr>
                <w:rFonts w:ascii="Times New Roman" w:hAnsi="Times New Roman" w:cs="Times New Roman"/>
                <w:sz w:val="24"/>
                <w:szCs w:val="24"/>
              </w:rPr>
            </w:pPr>
            <w:r w:rsidRPr="0066696B">
              <w:rPr>
                <w:rFonts w:ascii="Times New Roman" w:hAnsi="Times New Roman" w:cs="Times New Roman"/>
                <w:sz w:val="24"/>
                <w:szCs w:val="24"/>
              </w:rPr>
              <w:t>В случае отсутствия на заседании комиссии председателя топонимической комиссии, его заместителя члены топонимической комиссии из своего состава избирают председательствующего на заседании комиссии.</w:t>
            </w:r>
          </w:p>
          <w:p w:rsidR="0066696B" w:rsidRPr="0066696B" w:rsidRDefault="0066696B" w:rsidP="0066696B">
            <w:pPr>
              <w:pStyle w:val="ConsPlusNormal"/>
              <w:spacing w:before="220"/>
              <w:ind w:firstLine="540"/>
              <w:jc w:val="both"/>
              <w:rPr>
                <w:rFonts w:ascii="Times New Roman" w:hAnsi="Times New Roman" w:cs="Times New Roman"/>
                <w:sz w:val="24"/>
                <w:szCs w:val="24"/>
              </w:rPr>
            </w:pPr>
          </w:p>
          <w:p w:rsidR="0066696B" w:rsidRPr="0066696B" w:rsidRDefault="0066696B" w:rsidP="0066696B">
            <w:pPr>
              <w:pStyle w:val="ConsPlusNormal"/>
              <w:spacing w:before="220"/>
              <w:ind w:firstLine="540"/>
              <w:jc w:val="both"/>
              <w:rPr>
                <w:rFonts w:ascii="Times New Roman" w:hAnsi="Times New Roman" w:cs="Times New Roman"/>
                <w:sz w:val="24"/>
                <w:szCs w:val="24"/>
              </w:rPr>
            </w:pPr>
            <w:r w:rsidRPr="0066696B">
              <w:rPr>
                <w:rFonts w:ascii="Times New Roman" w:hAnsi="Times New Roman" w:cs="Times New Roman"/>
                <w:sz w:val="24"/>
                <w:szCs w:val="24"/>
              </w:rPr>
              <w:lastRenderedPageBreak/>
              <w:t>7. Материально-техническое обеспечение деятельности топонимической комиссии осуществляет Дума.</w:t>
            </w:r>
          </w:p>
          <w:p w:rsidR="007E6172" w:rsidRDefault="007E6172" w:rsidP="0066696B">
            <w:pPr>
              <w:ind w:right="-2"/>
              <w:rPr>
                <w:sz w:val="28"/>
                <w:szCs w:val="28"/>
              </w:rPr>
            </w:pPr>
          </w:p>
        </w:tc>
        <w:tc>
          <w:tcPr>
            <w:tcW w:w="4536" w:type="dxa"/>
          </w:tcPr>
          <w:p w:rsidR="0066696B" w:rsidRDefault="0066696B" w:rsidP="00286ACA">
            <w:pPr>
              <w:autoSpaceDE w:val="0"/>
              <w:autoSpaceDN w:val="0"/>
              <w:adjustRightInd w:val="0"/>
              <w:ind w:firstLine="709"/>
              <w:jc w:val="both"/>
              <w:rPr>
                <w:sz w:val="24"/>
                <w:szCs w:val="24"/>
              </w:rPr>
            </w:pPr>
          </w:p>
          <w:p w:rsidR="00286ACA" w:rsidRPr="00286ACA" w:rsidRDefault="00286ACA" w:rsidP="00286ACA">
            <w:pPr>
              <w:autoSpaceDE w:val="0"/>
              <w:autoSpaceDN w:val="0"/>
              <w:adjustRightInd w:val="0"/>
              <w:ind w:firstLine="709"/>
              <w:jc w:val="both"/>
              <w:rPr>
                <w:sz w:val="24"/>
                <w:szCs w:val="24"/>
              </w:rPr>
            </w:pPr>
            <w:r w:rsidRPr="00286ACA">
              <w:rPr>
                <w:sz w:val="24"/>
                <w:szCs w:val="24"/>
              </w:rPr>
              <w:t>3) в Приложении № 1 «Положение о топонимической комиссии городского округа Тольятти»:</w:t>
            </w:r>
          </w:p>
          <w:p w:rsidR="00286ACA" w:rsidRDefault="00286ACA" w:rsidP="00286ACA">
            <w:pPr>
              <w:autoSpaceDE w:val="0"/>
              <w:autoSpaceDN w:val="0"/>
              <w:adjustRightInd w:val="0"/>
              <w:ind w:firstLine="709"/>
              <w:jc w:val="both"/>
              <w:rPr>
                <w:sz w:val="24"/>
                <w:szCs w:val="24"/>
              </w:rPr>
            </w:pPr>
            <w:r w:rsidRPr="00286ACA">
              <w:rPr>
                <w:sz w:val="24"/>
                <w:szCs w:val="24"/>
              </w:rPr>
              <w:t>- в абзаце третьем пункта 5 слова «и секретаря комиссии» исключить;</w:t>
            </w: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286ACA">
            <w:pPr>
              <w:autoSpaceDE w:val="0"/>
              <w:autoSpaceDN w:val="0"/>
              <w:adjustRightInd w:val="0"/>
              <w:ind w:firstLine="709"/>
              <w:jc w:val="both"/>
              <w:rPr>
                <w:sz w:val="24"/>
                <w:szCs w:val="24"/>
              </w:rPr>
            </w:pPr>
          </w:p>
          <w:p w:rsidR="0066696B" w:rsidRDefault="0066696B" w:rsidP="0066696B">
            <w:pPr>
              <w:autoSpaceDE w:val="0"/>
              <w:autoSpaceDN w:val="0"/>
              <w:adjustRightInd w:val="0"/>
              <w:jc w:val="both"/>
              <w:rPr>
                <w:sz w:val="24"/>
                <w:szCs w:val="24"/>
              </w:rPr>
            </w:pPr>
          </w:p>
          <w:p w:rsidR="0066696B" w:rsidRPr="00286ACA" w:rsidRDefault="0066696B" w:rsidP="00286ACA">
            <w:pPr>
              <w:autoSpaceDE w:val="0"/>
              <w:autoSpaceDN w:val="0"/>
              <w:adjustRightInd w:val="0"/>
              <w:ind w:firstLine="709"/>
              <w:jc w:val="both"/>
              <w:rPr>
                <w:sz w:val="24"/>
                <w:szCs w:val="24"/>
              </w:rPr>
            </w:pPr>
          </w:p>
          <w:p w:rsidR="00286ACA" w:rsidRPr="00286ACA" w:rsidRDefault="00286ACA" w:rsidP="00286ACA">
            <w:pPr>
              <w:autoSpaceDE w:val="0"/>
              <w:autoSpaceDN w:val="0"/>
              <w:adjustRightInd w:val="0"/>
              <w:ind w:firstLine="709"/>
              <w:jc w:val="both"/>
              <w:rPr>
                <w:sz w:val="24"/>
                <w:szCs w:val="24"/>
              </w:rPr>
            </w:pPr>
            <w:r w:rsidRPr="00286ACA">
              <w:rPr>
                <w:sz w:val="24"/>
                <w:szCs w:val="24"/>
              </w:rPr>
              <w:t>-  пункт 7 дополнить абзацем следующего содержания:</w:t>
            </w:r>
          </w:p>
          <w:p w:rsidR="008D5456" w:rsidRPr="008D5456" w:rsidRDefault="008D5456" w:rsidP="008D5456">
            <w:pPr>
              <w:autoSpaceDE w:val="0"/>
              <w:autoSpaceDN w:val="0"/>
              <w:adjustRightInd w:val="0"/>
              <w:ind w:firstLine="709"/>
              <w:jc w:val="both"/>
              <w:rPr>
                <w:sz w:val="24"/>
                <w:szCs w:val="24"/>
              </w:rPr>
            </w:pPr>
            <w:r w:rsidRPr="008D5456">
              <w:rPr>
                <w:sz w:val="24"/>
                <w:szCs w:val="24"/>
              </w:rPr>
              <w:t>«Организационно-техническое обеспечение деятельности топонимической комиссии возлагается на секретаря топонимической комиссии, который не является членом топонимической комиссии.</w:t>
            </w:r>
          </w:p>
          <w:p w:rsidR="007E6172" w:rsidRDefault="008D5456" w:rsidP="008D5456">
            <w:pPr>
              <w:autoSpaceDE w:val="0"/>
              <w:autoSpaceDN w:val="0"/>
              <w:adjustRightInd w:val="0"/>
              <w:ind w:firstLine="709"/>
              <w:jc w:val="both"/>
              <w:rPr>
                <w:sz w:val="28"/>
                <w:szCs w:val="28"/>
              </w:rPr>
            </w:pPr>
            <w:r w:rsidRPr="008D5456">
              <w:rPr>
                <w:sz w:val="24"/>
                <w:szCs w:val="24"/>
              </w:rPr>
              <w:t>Секретарем топонимической комиссии назначается специалист профильной постоянной комиссии Думы.»;</w:t>
            </w:r>
          </w:p>
        </w:tc>
        <w:tc>
          <w:tcPr>
            <w:tcW w:w="5103" w:type="dxa"/>
          </w:tcPr>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9959C8" w:rsidRDefault="009959C8" w:rsidP="009959C8">
            <w:pPr>
              <w:autoSpaceDE w:val="0"/>
              <w:autoSpaceDN w:val="0"/>
              <w:adjustRightInd w:val="0"/>
              <w:ind w:firstLine="709"/>
              <w:jc w:val="both"/>
              <w:rPr>
                <w:b/>
                <w:sz w:val="24"/>
                <w:szCs w:val="24"/>
              </w:rPr>
            </w:pPr>
          </w:p>
          <w:p w:rsidR="007E6172" w:rsidRDefault="007E6172" w:rsidP="00EC3359">
            <w:pPr>
              <w:autoSpaceDE w:val="0"/>
              <w:autoSpaceDN w:val="0"/>
              <w:adjustRightInd w:val="0"/>
              <w:ind w:firstLine="709"/>
              <w:jc w:val="both"/>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Pr="006F2694" w:rsidRDefault="006F2694" w:rsidP="006F2694">
            <w:pPr>
              <w:ind w:right="-2"/>
              <w:jc w:val="both"/>
              <w:rPr>
                <w:sz w:val="24"/>
                <w:szCs w:val="24"/>
              </w:rPr>
            </w:pPr>
            <w:r>
              <w:rPr>
                <w:sz w:val="24"/>
                <w:szCs w:val="24"/>
              </w:rPr>
              <w:t xml:space="preserve">          </w:t>
            </w:r>
            <w:r w:rsidRPr="006F2694">
              <w:rPr>
                <w:sz w:val="24"/>
                <w:szCs w:val="24"/>
              </w:rPr>
              <w:t>4) Приложение № 2 «Подписной лист» изложить в новой редакции согласно приложению к настоящему решению.</w:t>
            </w:r>
          </w:p>
        </w:tc>
        <w:tc>
          <w:tcPr>
            <w:tcW w:w="5103" w:type="dxa"/>
          </w:tcPr>
          <w:p w:rsidR="00B41F65" w:rsidRPr="00B41F65" w:rsidRDefault="00B41F65" w:rsidP="00B41F65">
            <w:pPr>
              <w:ind w:firstLine="709"/>
              <w:jc w:val="both"/>
              <w:rPr>
                <w:bCs/>
                <w:sz w:val="24"/>
                <w:szCs w:val="24"/>
              </w:rPr>
            </w:pPr>
            <w:r w:rsidRPr="00B41F65">
              <w:rPr>
                <w:bCs/>
                <w:sz w:val="24"/>
                <w:szCs w:val="24"/>
              </w:rPr>
              <w:t xml:space="preserve">Учитывая нормы </w:t>
            </w:r>
            <w:r w:rsidRPr="00B41F65">
              <w:rPr>
                <w:sz w:val="24"/>
                <w:szCs w:val="24"/>
              </w:rPr>
              <w:t xml:space="preserve">Федерального закона от 27.07.2006 № 152-ФЗ «О персональных данных», предлагаемые изменения в Приложение № 2 «Подписной лист» Положения обусловлены отсутствием в действующем Положении </w:t>
            </w:r>
            <w:r w:rsidRPr="00B41F65">
              <w:rPr>
                <w:bCs/>
                <w:sz w:val="24"/>
                <w:szCs w:val="24"/>
              </w:rPr>
              <w:t>норм  определяющих  согласие субъекта персональных данных их  обработку.</w:t>
            </w:r>
          </w:p>
          <w:p w:rsidR="007E6172" w:rsidRDefault="007E6172" w:rsidP="0066696B">
            <w:pPr>
              <w:ind w:right="-2"/>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Default="007E6172" w:rsidP="0066696B">
            <w:pPr>
              <w:ind w:right="-2"/>
              <w:rPr>
                <w:sz w:val="28"/>
                <w:szCs w:val="28"/>
              </w:rPr>
            </w:pPr>
          </w:p>
        </w:tc>
        <w:tc>
          <w:tcPr>
            <w:tcW w:w="5103" w:type="dxa"/>
          </w:tcPr>
          <w:p w:rsidR="007E6172" w:rsidRDefault="007E6172" w:rsidP="0066696B">
            <w:pPr>
              <w:ind w:right="-2"/>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Default="007E6172" w:rsidP="0066696B">
            <w:pPr>
              <w:ind w:right="-2"/>
              <w:rPr>
                <w:sz w:val="28"/>
                <w:szCs w:val="28"/>
              </w:rPr>
            </w:pPr>
          </w:p>
        </w:tc>
        <w:tc>
          <w:tcPr>
            <w:tcW w:w="5103" w:type="dxa"/>
          </w:tcPr>
          <w:p w:rsidR="007E6172" w:rsidRDefault="007E6172" w:rsidP="0066696B">
            <w:pPr>
              <w:ind w:right="-2"/>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Default="007E6172" w:rsidP="0066696B">
            <w:pPr>
              <w:ind w:right="-2"/>
              <w:rPr>
                <w:sz w:val="28"/>
                <w:szCs w:val="28"/>
              </w:rPr>
            </w:pPr>
          </w:p>
        </w:tc>
        <w:tc>
          <w:tcPr>
            <w:tcW w:w="5103" w:type="dxa"/>
          </w:tcPr>
          <w:p w:rsidR="007E6172" w:rsidRDefault="007E6172" w:rsidP="0066696B">
            <w:pPr>
              <w:ind w:right="-2"/>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Default="007E6172" w:rsidP="0066696B">
            <w:pPr>
              <w:ind w:right="-2"/>
              <w:rPr>
                <w:sz w:val="28"/>
                <w:szCs w:val="28"/>
              </w:rPr>
            </w:pPr>
          </w:p>
        </w:tc>
        <w:tc>
          <w:tcPr>
            <w:tcW w:w="5103" w:type="dxa"/>
          </w:tcPr>
          <w:p w:rsidR="007E6172" w:rsidRDefault="007E6172" w:rsidP="0066696B">
            <w:pPr>
              <w:ind w:right="-2"/>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Default="007E6172" w:rsidP="0066696B">
            <w:pPr>
              <w:ind w:right="-2"/>
              <w:rPr>
                <w:sz w:val="28"/>
                <w:szCs w:val="28"/>
              </w:rPr>
            </w:pPr>
          </w:p>
        </w:tc>
        <w:tc>
          <w:tcPr>
            <w:tcW w:w="5103" w:type="dxa"/>
          </w:tcPr>
          <w:p w:rsidR="007E6172" w:rsidRDefault="007E6172" w:rsidP="0066696B">
            <w:pPr>
              <w:ind w:right="-2"/>
              <w:rPr>
                <w:sz w:val="28"/>
                <w:szCs w:val="28"/>
              </w:rPr>
            </w:pPr>
          </w:p>
        </w:tc>
      </w:tr>
      <w:tr w:rsidR="007E6172" w:rsidTr="007E6172">
        <w:tc>
          <w:tcPr>
            <w:tcW w:w="5211" w:type="dxa"/>
          </w:tcPr>
          <w:p w:rsidR="007E6172" w:rsidRDefault="007E6172" w:rsidP="0066696B">
            <w:pPr>
              <w:ind w:right="-2"/>
              <w:rPr>
                <w:sz w:val="28"/>
                <w:szCs w:val="28"/>
              </w:rPr>
            </w:pPr>
          </w:p>
        </w:tc>
        <w:tc>
          <w:tcPr>
            <w:tcW w:w="4536" w:type="dxa"/>
          </w:tcPr>
          <w:p w:rsidR="007E6172" w:rsidRDefault="007E6172" w:rsidP="0066696B">
            <w:pPr>
              <w:ind w:right="-2"/>
              <w:rPr>
                <w:sz w:val="28"/>
                <w:szCs w:val="28"/>
              </w:rPr>
            </w:pPr>
          </w:p>
        </w:tc>
        <w:tc>
          <w:tcPr>
            <w:tcW w:w="5103" w:type="dxa"/>
          </w:tcPr>
          <w:p w:rsidR="007E6172" w:rsidRDefault="007E6172" w:rsidP="0066696B">
            <w:pPr>
              <w:ind w:right="-2"/>
              <w:rPr>
                <w:sz w:val="28"/>
                <w:szCs w:val="28"/>
              </w:rPr>
            </w:pPr>
          </w:p>
        </w:tc>
      </w:tr>
    </w:tbl>
    <w:p w:rsidR="007E6172" w:rsidRDefault="007E6172" w:rsidP="007E6172">
      <w:pPr>
        <w:ind w:right="-2"/>
        <w:rPr>
          <w:sz w:val="28"/>
          <w:szCs w:val="28"/>
        </w:rPr>
      </w:pPr>
    </w:p>
    <w:p w:rsidR="007E6172" w:rsidRDefault="007E6172" w:rsidP="007E6172">
      <w:pPr>
        <w:ind w:right="-2"/>
        <w:rPr>
          <w:sz w:val="28"/>
          <w:szCs w:val="28"/>
        </w:rPr>
      </w:pPr>
    </w:p>
    <w:p w:rsidR="006F2694" w:rsidRDefault="006F2694" w:rsidP="007E6172">
      <w:pPr>
        <w:ind w:right="-2"/>
        <w:rPr>
          <w:sz w:val="28"/>
          <w:szCs w:val="28"/>
        </w:rPr>
      </w:pPr>
    </w:p>
    <w:p w:rsidR="006F2694" w:rsidRDefault="006F2694" w:rsidP="007E6172">
      <w:pPr>
        <w:ind w:right="-2"/>
        <w:rPr>
          <w:sz w:val="28"/>
          <w:szCs w:val="28"/>
        </w:rPr>
      </w:pPr>
    </w:p>
    <w:p w:rsidR="006F2694" w:rsidRDefault="006F2694" w:rsidP="006F2694">
      <w:pPr>
        <w:pStyle w:val="ConsPlusNormal"/>
        <w:jc w:val="both"/>
      </w:pPr>
    </w:p>
    <w:p w:rsidR="006F2694" w:rsidRPr="006F2694" w:rsidRDefault="006F2694" w:rsidP="006F2694">
      <w:pPr>
        <w:pStyle w:val="ConsPlusNormal"/>
        <w:jc w:val="both"/>
        <w:rPr>
          <w:rFonts w:ascii="Times New Roman" w:hAnsi="Times New Roman" w:cs="Times New Roman"/>
          <w:b/>
        </w:rPr>
      </w:pPr>
      <w:r w:rsidRPr="006F2694">
        <w:rPr>
          <w:rFonts w:ascii="Times New Roman" w:hAnsi="Times New Roman" w:cs="Times New Roman"/>
          <w:b/>
        </w:rPr>
        <w:t>Старая редакция</w:t>
      </w:r>
    </w:p>
    <w:p w:rsidR="006F2694" w:rsidRPr="000071F7" w:rsidRDefault="000071F7" w:rsidP="006F2694">
      <w:pPr>
        <w:pStyle w:val="ConsPlusNormal"/>
        <w:jc w:val="right"/>
        <w:outlineLvl w:val="1"/>
        <w:rPr>
          <w:rFonts w:ascii="Times New Roman" w:hAnsi="Times New Roman" w:cs="Times New Roman"/>
        </w:rPr>
      </w:pPr>
      <w:r>
        <w:rPr>
          <w:rFonts w:ascii="Times New Roman" w:hAnsi="Times New Roman" w:cs="Times New Roman"/>
        </w:rPr>
        <w:t>Приложение №</w:t>
      </w:r>
      <w:r w:rsidR="006F2694" w:rsidRPr="000071F7">
        <w:rPr>
          <w:rFonts w:ascii="Times New Roman" w:hAnsi="Times New Roman" w:cs="Times New Roman"/>
        </w:rPr>
        <w:t xml:space="preserve"> 2</w:t>
      </w:r>
    </w:p>
    <w:p w:rsidR="006F2694" w:rsidRPr="000071F7" w:rsidRDefault="006F2694" w:rsidP="006F2694">
      <w:pPr>
        <w:pStyle w:val="ConsPlusNormal"/>
        <w:jc w:val="right"/>
        <w:rPr>
          <w:rFonts w:ascii="Times New Roman" w:hAnsi="Times New Roman" w:cs="Times New Roman"/>
        </w:rPr>
      </w:pPr>
      <w:r w:rsidRPr="000071F7">
        <w:rPr>
          <w:rFonts w:ascii="Times New Roman" w:hAnsi="Times New Roman" w:cs="Times New Roman"/>
        </w:rPr>
        <w:t>к Положению о присвоении наименования (переименовании)</w:t>
      </w:r>
    </w:p>
    <w:p w:rsidR="006F2694" w:rsidRPr="000071F7" w:rsidRDefault="006F2694" w:rsidP="006F2694">
      <w:pPr>
        <w:pStyle w:val="ConsPlusNormal"/>
        <w:jc w:val="right"/>
        <w:rPr>
          <w:rFonts w:ascii="Times New Roman" w:hAnsi="Times New Roman" w:cs="Times New Roman"/>
        </w:rPr>
      </w:pPr>
      <w:r w:rsidRPr="000071F7">
        <w:rPr>
          <w:rFonts w:ascii="Times New Roman" w:hAnsi="Times New Roman" w:cs="Times New Roman"/>
        </w:rPr>
        <w:t>улицам, площадям, иным территориям проживания граждан,</w:t>
      </w:r>
    </w:p>
    <w:p w:rsidR="006F2694" w:rsidRPr="000071F7" w:rsidRDefault="006F2694" w:rsidP="006F2694">
      <w:pPr>
        <w:pStyle w:val="ConsPlusNormal"/>
        <w:jc w:val="right"/>
        <w:rPr>
          <w:rFonts w:ascii="Times New Roman" w:hAnsi="Times New Roman" w:cs="Times New Roman"/>
        </w:rPr>
      </w:pPr>
      <w:r w:rsidRPr="000071F7">
        <w:rPr>
          <w:rFonts w:ascii="Times New Roman" w:hAnsi="Times New Roman" w:cs="Times New Roman"/>
        </w:rPr>
        <w:t>остановкам общественного транспорта</w:t>
      </w:r>
    </w:p>
    <w:p w:rsidR="006F2694" w:rsidRPr="000071F7" w:rsidRDefault="006F2694" w:rsidP="006F2694">
      <w:pPr>
        <w:pStyle w:val="ConsPlusNormal"/>
        <w:jc w:val="right"/>
        <w:rPr>
          <w:rFonts w:ascii="Times New Roman" w:hAnsi="Times New Roman" w:cs="Times New Roman"/>
        </w:rPr>
      </w:pPr>
      <w:r w:rsidRPr="000071F7">
        <w:rPr>
          <w:rFonts w:ascii="Times New Roman" w:hAnsi="Times New Roman" w:cs="Times New Roman"/>
        </w:rPr>
        <w:t>в городском округе Тольятти</w:t>
      </w:r>
    </w:p>
    <w:p w:rsidR="006F2694" w:rsidRDefault="006F2694" w:rsidP="006F2694">
      <w:pPr>
        <w:spacing w:after="1"/>
      </w:pPr>
    </w:p>
    <w:p w:rsidR="006F2694" w:rsidRPr="000071F7" w:rsidRDefault="006F2694" w:rsidP="006F2694">
      <w:pPr>
        <w:pStyle w:val="ConsPlusNormal"/>
        <w:jc w:val="both"/>
        <w:rPr>
          <w:rFonts w:ascii="Times New Roman" w:hAnsi="Times New Roman" w:cs="Times New Roman"/>
        </w:rPr>
      </w:pPr>
    </w:p>
    <w:p w:rsidR="006F2694" w:rsidRPr="000071F7" w:rsidRDefault="006F2694" w:rsidP="006F2694">
      <w:pPr>
        <w:pStyle w:val="ConsPlusNonformat"/>
        <w:jc w:val="both"/>
        <w:rPr>
          <w:rFonts w:ascii="Times New Roman" w:hAnsi="Times New Roman" w:cs="Times New Roman"/>
        </w:rPr>
      </w:pPr>
      <w:bookmarkStart w:id="0" w:name="P244"/>
      <w:bookmarkEnd w:id="0"/>
      <w:r w:rsidRPr="000071F7">
        <w:rPr>
          <w:rFonts w:ascii="Times New Roman" w:hAnsi="Times New Roman" w:cs="Times New Roman"/>
        </w:rPr>
        <w:t xml:space="preserve">                              Подписной лист</w:t>
      </w:r>
    </w:p>
    <w:p w:rsidR="006F2694" w:rsidRPr="000071F7" w:rsidRDefault="006F2694" w:rsidP="006F2694">
      <w:pPr>
        <w:pStyle w:val="ConsPlusNonformat"/>
        <w:jc w:val="both"/>
        <w:rPr>
          <w:rFonts w:ascii="Times New Roman" w:hAnsi="Times New Roman" w:cs="Times New Roman"/>
        </w:rPr>
      </w:pP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Мы,  нижеподписавшиеся,  предлагаем  присвоить  (изменить) наименования</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элементам улично-дорожной сети ____________________________________________</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______________________________________________________________________,</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(указывается предлагаемое наименование элементов улично-дорожной сети)</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расположенным:</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324"/>
        <w:gridCol w:w="2665"/>
        <w:gridCol w:w="2381"/>
        <w:gridCol w:w="2154"/>
        <w:gridCol w:w="1984"/>
      </w:tblGrid>
      <w:tr w:rsidR="006F2694" w:rsidRPr="000071F7" w:rsidTr="006F2694">
        <w:tc>
          <w:tcPr>
            <w:tcW w:w="964" w:type="dxa"/>
          </w:tcPr>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N п/п</w:t>
            </w:r>
          </w:p>
        </w:tc>
        <w:tc>
          <w:tcPr>
            <w:tcW w:w="2324" w:type="dxa"/>
          </w:tcPr>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Фамилия, имя, отчество</w:t>
            </w:r>
          </w:p>
        </w:tc>
        <w:tc>
          <w:tcPr>
            <w:tcW w:w="2665" w:type="dxa"/>
          </w:tcPr>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Год рождения (для 18-летних - полная дата рождения)</w:t>
            </w:r>
          </w:p>
        </w:tc>
        <w:tc>
          <w:tcPr>
            <w:tcW w:w="2381" w:type="dxa"/>
          </w:tcPr>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Место жительства</w:t>
            </w:r>
          </w:p>
        </w:tc>
        <w:tc>
          <w:tcPr>
            <w:tcW w:w="2154" w:type="dxa"/>
          </w:tcPr>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Дата подписания</w:t>
            </w:r>
          </w:p>
        </w:tc>
        <w:tc>
          <w:tcPr>
            <w:tcW w:w="1984" w:type="dxa"/>
          </w:tcPr>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Личная подпись</w:t>
            </w:r>
          </w:p>
        </w:tc>
      </w:tr>
      <w:tr w:rsidR="006F2694" w:rsidRPr="000071F7" w:rsidTr="006F2694">
        <w:tc>
          <w:tcPr>
            <w:tcW w:w="964" w:type="dxa"/>
          </w:tcPr>
          <w:p w:rsidR="006F2694" w:rsidRPr="000071F7" w:rsidRDefault="006F2694" w:rsidP="006F2694">
            <w:pPr>
              <w:pStyle w:val="ConsPlusNormal"/>
              <w:rPr>
                <w:rFonts w:ascii="Times New Roman" w:hAnsi="Times New Roman" w:cs="Times New Roman"/>
              </w:rPr>
            </w:pPr>
          </w:p>
        </w:tc>
        <w:tc>
          <w:tcPr>
            <w:tcW w:w="2324" w:type="dxa"/>
          </w:tcPr>
          <w:p w:rsidR="006F2694" w:rsidRPr="000071F7" w:rsidRDefault="006F2694" w:rsidP="006F2694">
            <w:pPr>
              <w:pStyle w:val="ConsPlusNormal"/>
              <w:rPr>
                <w:rFonts w:ascii="Times New Roman" w:hAnsi="Times New Roman" w:cs="Times New Roman"/>
              </w:rPr>
            </w:pPr>
          </w:p>
        </w:tc>
        <w:tc>
          <w:tcPr>
            <w:tcW w:w="2665" w:type="dxa"/>
          </w:tcPr>
          <w:p w:rsidR="006F2694" w:rsidRPr="000071F7" w:rsidRDefault="006F2694" w:rsidP="006F2694">
            <w:pPr>
              <w:pStyle w:val="ConsPlusNormal"/>
              <w:rPr>
                <w:rFonts w:ascii="Times New Roman" w:hAnsi="Times New Roman" w:cs="Times New Roman"/>
              </w:rPr>
            </w:pPr>
          </w:p>
        </w:tc>
        <w:tc>
          <w:tcPr>
            <w:tcW w:w="2381" w:type="dxa"/>
          </w:tcPr>
          <w:p w:rsidR="006F2694" w:rsidRPr="000071F7" w:rsidRDefault="006F2694" w:rsidP="006F2694">
            <w:pPr>
              <w:pStyle w:val="ConsPlusNormal"/>
              <w:rPr>
                <w:rFonts w:ascii="Times New Roman" w:hAnsi="Times New Roman" w:cs="Times New Roman"/>
              </w:rPr>
            </w:pPr>
          </w:p>
        </w:tc>
        <w:tc>
          <w:tcPr>
            <w:tcW w:w="2154" w:type="dxa"/>
          </w:tcPr>
          <w:p w:rsidR="006F2694" w:rsidRPr="000071F7" w:rsidRDefault="006F2694" w:rsidP="006F2694">
            <w:pPr>
              <w:pStyle w:val="ConsPlusNormal"/>
              <w:rPr>
                <w:rFonts w:ascii="Times New Roman" w:hAnsi="Times New Roman" w:cs="Times New Roman"/>
              </w:rPr>
            </w:pPr>
          </w:p>
        </w:tc>
        <w:tc>
          <w:tcPr>
            <w:tcW w:w="1984" w:type="dxa"/>
          </w:tcPr>
          <w:p w:rsidR="006F2694" w:rsidRPr="000071F7" w:rsidRDefault="006F2694" w:rsidP="006F2694">
            <w:pPr>
              <w:pStyle w:val="ConsPlusNormal"/>
              <w:rPr>
                <w:rFonts w:ascii="Times New Roman" w:hAnsi="Times New Roman" w:cs="Times New Roman"/>
              </w:rPr>
            </w:pPr>
          </w:p>
        </w:tc>
      </w:tr>
      <w:tr w:rsidR="006F2694" w:rsidRPr="000071F7" w:rsidTr="006F2694">
        <w:tc>
          <w:tcPr>
            <w:tcW w:w="964" w:type="dxa"/>
          </w:tcPr>
          <w:p w:rsidR="006F2694" w:rsidRPr="000071F7" w:rsidRDefault="006F2694" w:rsidP="006F2694">
            <w:pPr>
              <w:pStyle w:val="ConsPlusNormal"/>
              <w:rPr>
                <w:rFonts w:ascii="Times New Roman" w:hAnsi="Times New Roman" w:cs="Times New Roman"/>
              </w:rPr>
            </w:pPr>
          </w:p>
        </w:tc>
        <w:tc>
          <w:tcPr>
            <w:tcW w:w="2324" w:type="dxa"/>
          </w:tcPr>
          <w:p w:rsidR="006F2694" w:rsidRPr="000071F7" w:rsidRDefault="006F2694" w:rsidP="006F2694">
            <w:pPr>
              <w:pStyle w:val="ConsPlusNormal"/>
              <w:rPr>
                <w:rFonts w:ascii="Times New Roman" w:hAnsi="Times New Roman" w:cs="Times New Roman"/>
              </w:rPr>
            </w:pPr>
          </w:p>
        </w:tc>
        <w:tc>
          <w:tcPr>
            <w:tcW w:w="2665" w:type="dxa"/>
          </w:tcPr>
          <w:p w:rsidR="006F2694" w:rsidRPr="000071F7" w:rsidRDefault="006F2694" w:rsidP="006F2694">
            <w:pPr>
              <w:pStyle w:val="ConsPlusNormal"/>
              <w:rPr>
                <w:rFonts w:ascii="Times New Roman" w:hAnsi="Times New Roman" w:cs="Times New Roman"/>
              </w:rPr>
            </w:pPr>
          </w:p>
        </w:tc>
        <w:tc>
          <w:tcPr>
            <w:tcW w:w="2381" w:type="dxa"/>
          </w:tcPr>
          <w:p w:rsidR="006F2694" w:rsidRPr="000071F7" w:rsidRDefault="006F2694" w:rsidP="006F2694">
            <w:pPr>
              <w:pStyle w:val="ConsPlusNormal"/>
              <w:rPr>
                <w:rFonts w:ascii="Times New Roman" w:hAnsi="Times New Roman" w:cs="Times New Roman"/>
              </w:rPr>
            </w:pPr>
          </w:p>
        </w:tc>
        <w:tc>
          <w:tcPr>
            <w:tcW w:w="2154" w:type="dxa"/>
          </w:tcPr>
          <w:p w:rsidR="006F2694" w:rsidRPr="000071F7" w:rsidRDefault="006F2694" w:rsidP="006F2694">
            <w:pPr>
              <w:pStyle w:val="ConsPlusNormal"/>
              <w:rPr>
                <w:rFonts w:ascii="Times New Roman" w:hAnsi="Times New Roman" w:cs="Times New Roman"/>
              </w:rPr>
            </w:pPr>
          </w:p>
        </w:tc>
        <w:tc>
          <w:tcPr>
            <w:tcW w:w="1984" w:type="dxa"/>
          </w:tcPr>
          <w:p w:rsidR="006F2694" w:rsidRPr="000071F7" w:rsidRDefault="006F2694" w:rsidP="006F2694">
            <w:pPr>
              <w:pStyle w:val="ConsPlusNormal"/>
              <w:rPr>
                <w:rFonts w:ascii="Times New Roman" w:hAnsi="Times New Roman" w:cs="Times New Roman"/>
              </w:rPr>
            </w:pPr>
          </w:p>
        </w:tc>
      </w:tr>
      <w:tr w:rsidR="006F2694" w:rsidRPr="000071F7" w:rsidTr="006F2694">
        <w:tc>
          <w:tcPr>
            <w:tcW w:w="964" w:type="dxa"/>
          </w:tcPr>
          <w:p w:rsidR="006F2694" w:rsidRPr="000071F7" w:rsidRDefault="006F2694" w:rsidP="006F2694">
            <w:pPr>
              <w:pStyle w:val="ConsPlusNormal"/>
              <w:rPr>
                <w:rFonts w:ascii="Times New Roman" w:hAnsi="Times New Roman" w:cs="Times New Roman"/>
              </w:rPr>
            </w:pPr>
          </w:p>
        </w:tc>
        <w:tc>
          <w:tcPr>
            <w:tcW w:w="2324" w:type="dxa"/>
          </w:tcPr>
          <w:p w:rsidR="006F2694" w:rsidRPr="000071F7" w:rsidRDefault="006F2694" w:rsidP="006F2694">
            <w:pPr>
              <w:pStyle w:val="ConsPlusNormal"/>
              <w:rPr>
                <w:rFonts w:ascii="Times New Roman" w:hAnsi="Times New Roman" w:cs="Times New Roman"/>
              </w:rPr>
            </w:pPr>
          </w:p>
        </w:tc>
        <w:tc>
          <w:tcPr>
            <w:tcW w:w="2665" w:type="dxa"/>
          </w:tcPr>
          <w:p w:rsidR="006F2694" w:rsidRPr="000071F7" w:rsidRDefault="006F2694" w:rsidP="006F2694">
            <w:pPr>
              <w:pStyle w:val="ConsPlusNormal"/>
              <w:rPr>
                <w:rFonts w:ascii="Times New Roman" w:hAnsi="Times New Roman" w:cs="Times New Roman"/>
              </w:rPr>
            </w:pPr>
          </w:p>
        </w:tc>
        <w:tc>
          <w:tcPr>
            <w:tcW w:w="2381" w:type="dxa"/>
          </w:tcPr>
          <w:p w:rsidR="006F2694" w:rsidRPr="000071F7" w:rsidRDefault="006F2694" w:rsidP="006F2694">
            <w:pPr>
              <w:pStyle w:val="ConsPlusNormal"/>
              <w:rPr>
                <w:rFonts w:ascii="Times New Roman" w:hAnsi="Times New Roman" w:cs="Times New Roman"/>
              </w:rPr>
            </w:pPr>
          </w:p>
        </w:tc>
        <w:tc>
          <w:tcPr>
            <w:tcW w:w="2154" w:type="dxa"/>
          </w:tcPr>
          <w:p w:rsidR="006F2694" w:rsidRPr="000071F7" w:rsidRDefault="006F2694" w:rsidP="006F2694">
            <w:pPr>
              <w:pStyle w:val="ConsPlusNormal"/>
              <w:rPr>
                <w:rFonts w:ascii="Times New Roman" w:hAnsi="Times New Roman" w:cs="Times New Roman"/>
              </w:rPr>
            </w:pPr>
          </w:p>
        </w:tc>
        <w:tc>
          <w:tcPr>
            <w:tcW w:w="1984" w:type="dxa"/>
          </w:tcPr>
          <w:p w:rsidR="006F2694" w:rsidRPr="000071F7" w:rsidRDefault="006F2694" w:rsidP="006F2694">
            <w:pPr>
              <w:pStyle w:val="ConsPlusNormal"/>
              <w:rPr>
                <w:rFonts w:ascii="Times New Roman" w:hAnsi="Times New Roman" w:cs="Times New Roman"/>
              </w:rPr>
            </w:pPr>
          </w:p>
        </w:tc>
      </w:tr>
    </w:tbl>
    <w:p w:rsidR="006F2694" w:rsidRPr="000071F7" w:rsidRDefault="006F2694" w:rsidP="006F2694">
      <w:pPr>
        <w:pStyle w:val="ConsPlusNormal"/>
        <w:jc w:val="both"/>
        <w:rPr>
          <w:rFonts w:ascii="Times New Roman" w:hAnsi="Times New Roman" w:cs="Times New Roman"/>
        </w:rPr>
      </w:pP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Подписной лист удостоверяю:</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член   инициативной   группы   граждан   (уполномоченный  представитель</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юридического лица), ___________________________________________________</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_______________________________________________________________________</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_______________________________________________________________________</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(фамилия, имя, отчество, данные документа, удостоверяющего личность</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(серия, номер, кем и когда выдан документ), адрес места жительства,</w:t>
      </w:r>
    </w:p>
    <w:p w:rsidR="006F2694" w:rsidRPr="000071F7" w:rsidRDefault="006F2694" w:rsidP="006F2694">
      <w:pPr>
        <w:pStyle w:val="ConsPlusNonformat"/>
        <w:jc w:val="both"/>
        <w:rPr>
          <w:rFonts w:ascii="Times New Roman" w:hAnsi="Times New Roman" w:cs="Times New Roman"/>
        </w:rPr>
      </w:pPr>
      <w:r w:rsidRPr="000071F7">
        <w:rPr>
          <w:rFonts w:ascii="Times New Roman" w:hAnsi="Times New Roman" w:cs="Times New Roman"/>
        </w:rPr>
        <w:t xml:space="preserve">                      личная подпись, дата заверения)</w:t>
      </w:r>
    </w:p>
    <w:p w:rsidR="006F2694" w:rsidRDefault="006F2694" w:rsidP="006F2694">
      <w:pPr>
        <w:pStyle w:val="ConsPlusNormal"/>
        <w:jc w:val="both"/>
      </w:pPr>
    </w:p>
    <w:p w:rsidR="006F2694" w:rsidRDefault="006F2694" w:rsidP="007E6172">
      <w:pPr>
        <w:ind w:right="-2"/>
        <w:rPr>
          <w:sz w:val="28"/>
          <w:szCs w:val="28"/>
        </w:rPr>
      </w:pPr>
    </w:p>
    <w:p w:rsidR="006F2694" w:rsidRPr="006F2694" w:rsidRDefault="006F2694" w:rsidP="006F2694">
      <w:pPr>
        <w:pStyle w:val="ConsPlusNormal"/>
        <w:jc w:val="both"/>
        <w:rPr>
          <w:rFonts w:ascii="Times New Roman" w:hAnsi="Times New Roman" w:cs="Times New Roman"/>
          <w:b/>
        </w:rPr>
      </w:pPr>
      <w:r>
        <w:rPr>
          <w:rFonts w:ascii="Times New Roman" w:hAnsi="Times New Roman" w:cs="Times New Roman"/>
          <w:b/>
        </w:rPr>
        <w:t>Новая</w:t>
      </w:r>
      <w:r w:rsidRPr="006F2694">
        <w:rPr>
          <w:rFonts w:ascii="Times New Roman" w:hAnsi="Times New Roman" w:cs="Times New Roman"/>
          <w:b/>
        </w:rPr>
        <w:t xml:space="preserve"> редакция</w:t>
      </w:r>
    </w:p>
    <w:p w:rsidR="006F2694" w:rsidRDefault="006F2694" w:rsidP="000071F7">
      <w:pPr>
        <w:pStyle w:val="ConsPlusNormal"/>
        <w:rPr>
          <w:sz w:val="24"/>
          <w:szCs w:val="24"/>
        </w:rPr>
      </w:pP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Приложение</w:t>
      </w: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к решению Думы</w:t>
      </w: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от ____________ № ______</w:t>
      </w:r>
    </w:p>
    <w:p w:rsidR="006F2694" w:rsidRPr="000071F7" w:rsidRDefault="006F2694" w:rsidP="006F2694">
      <w:pPr>
        <w:pStyle w:val="ConsPlusNormal"/>
        <w:jc w:val="right"/>
        <w:rPr>
          <w:rFonts w:ascii="Times New Roman" w:hAnsi="Times New Roman" w:cs="Times New Roman"/>
          <w:sz w:val="24"/>
          <w:szCs w:val="24"/>
        </w:rPr>
      </w:pPr>
    </w:p>
    <w:p w:rsidR="006F2694" w:rsidRPr="000071F7" w:rsidRDefault="006F2694" w:rsidP="006F2694">
      <w:pPr>
        <w:pStyle w:val="ConsPlusNormal"/>
        <w:jc w:val="right"/>
        <w:rPr>
          <w:rFonts w:ascii="Times New Roman" w:hAnsi="Times New Roman" w:cs="Times New Roman"/>
          <w:sz w:val="24"/>
          <w:szCs w:val="24"/>
        </w:rPr>
      </w:pP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 xml:space="preserve">Приложение № 2 </w:t>
      </w: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к Положению о присвоении наименования (переименовании)</w:t>
      </w: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улицам, площадям, иным территориям проживания граждан,</w:t>
      </w: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остановкам общественного транспорта</w:t>
      </w:r>
    </w:p>
    <w:p w:rsidR="006F2694" w:rsidRPr="000071F7" w:rsidRDefault="006F2694" w:rsidP="006F2694">
      <w:pPr>
        <w:pStyle w:val="ConsPlusNormal"/>
        <w:jc w:val="right"/>
        <w:rPr>
          <w:rFonts w:ascii="Times New Roman" w:hAnsi="Times New Roman" w:cs="Times New Roman"/>
          <w:sz w:val="24"/>
          <w:szCs w:val="24"/>
        </w:rPr>
      </w:pPr>
      <w:r w:rsidRPr="000071F7">
        <w:rPr>
          <w:rFonts w:ascii="Times New Roman" w:hAnsi="Times New Roman" w:cs="Times New Roman"/>
          <w:sz w:val="24"/>
          <w:szCs w:val="24"/>
        </w:rPr>
        <w:t>в городском округе Тольятти</w:t>
      </w:r>
    </w:p>
    <w:p w:rsidR="006F2694" w:rsidRPr="000071F7" w:rsidRDefault="006F2694" w:rsidP="006F2694">
      <w:pPr>
        <w:pStyle w:val="ConsPlusNormal"/>
        <w:jc w:val="both"/>
        <w:rPr>
          <w:rFonts w:ascii="Times New Roman" w:hAnsi="Times New Roman" w:cs="Times New Roman"/>
          <w:sz w:val="28"/>
          <w:szCs w:val="28"/>
        </w:rPr>
      </w:pPr>
    </w:p>
    <w:p w:rsidR="006F2694" w:rsidRPr="000071F7" w:rsidRDefault="006F2694" w:rsidP="006F2694">
      <w:pPr>
        <w:pStyle w:val="ConsPlusNormal"/>
        <w:jc w:val="center"/>
        <w:rPr>
          <w:rFonts w:ascii="Times New Roman" w:hAnsi="Times New Roman" w:cs="Times New Roman"/>
        </w:rPr>
      </w:pPr>
      <w:r w:rsidRPr="000071F7">
        <w:rPr>
          <w:rFonts w:ascii="Times New Roman" w:hAnsi="Times New Roman" w:cs="Times New Roman"/>
        </w:rPr>
        <w:t>Подписной лист</w:t>
      </w:r>
    </w:p>
    <w:p w:rsidR="006F2694" w:rsidRPr="000071F7" w:rsidRDefault="006F2694" w:rsidP="006F2694">
      <w:pPr>
        <w:pStyle w:val="ConsPlusNonformat"/>
        <w:jc w:val="both"/>
        <w:rPr>
          <w:rFonts w:ascii="Times New Roman" w:hAnsi="Times New Roman" w:cs="Times New Roman"/>
          <w:sz w:val="24"/>
          <w:szCs w:val="24"/>
        </w:rPr>
      </w:pPr>
    </w:p>
    <w:p w:rsidR="006F2694" w:rsidRPr="000071F7" w:rsidRDefault="006F2694" w:rsidP="006F2694">
      <w:pPr>
        <w:pStyle w:val="ConsPlusNonformat"/>
        <w:jc w:val="both"/>
        <w:rPr>
          <w:rFonts w:ascii="Times New Roman" w:hAnsi="Times New Roman" w:cs="Times New Roman"/>
          <w:sz w:val="24"/>
          <w:szCs w:val="24"/>
        </w:rPr>
      </w:pPr>
      <w:r w:rsidRPr="000071F7">
        <w:rPr>
          <w:rFonts w:ascii="Times New Roman" w:hAnsi="Times New Roman" w:cs="Times New Roman"/>
          <w:sz w:val="24"/>
          <w:szCs w:val="24"/>
        </w:rPr>
        <w:t>Мы,  нижеподписавшиеся,  предлагаем  присвоить  (изменить) наименования элементам улично-дорожной сети городского округа Тольятти:</w:t>
      </w:r>
    </w:p>
    <w:p w:rsidR="006F2694" w:rsidRPr="000071F7" w:rsidRDefault="006F2694" w:rsidP="006F2694">
      <w:pPr>
        <w:pStyle w:val="ConsPlusNonformat"/>
        <w:jc w:val="both"/>
        <w:rPr>
          <w:rFonts w:ascii="Times New Roman" w:hAnsi="Times New Roman" w:cs="Times New Roman"/>
          <w:sz w:val="24"/>
          <w:szCs w:val="24"/>
        </w:rPr>
      </w:pPr>
      <w:r w:rsidRPr="000071F7">
        <w:rPr>
          <w:rFonts w:ascii="Times New Roman" w:hAnsi="Times New Roman" w:cs="Times New Roman"/>
          <w:sz w:val="24"/>
          <w:szCs w:val="24"/>
        </w:rPr>
        <w:t>_________________________________________________________________________________________________________________________________________________________</w:t>
      </w:r>
      <w:r w:rsidR="000071F7">
        <w:rPr>
          <w:rFonts w:ascii="Times New Roman" w:hAnsi="Times New Roman" w:cs="Times New Roman"/>
          <w:sz w:val="24"/>
          <w:szCs w:val="24"/>
        </w:rPr>
        <w:t>____________________________________________________________________________________</w:t>
      </w:r>
      <w:r w:rsidRPr="000071F7">
        <w:rPr>
          <w:rFonts w:ascii="Times New Roman" w:hAnsi="Times New Roman" w:cs="Times New Roman"/>
          <w:sz w:val="24"/>
          <w:szCs w:val="24"/>
        </w:rPr>
        <w:t>_</w:t>
      </w:r>
    </w:p>
    <w:p w:rsidR="006F2694" w:rsidRDefault="006F2694" w:rsidP="006F2694">
      <w:pPr>
        <w:pStyle w:val="ConsPlusNonformat"/>
        <w:jc w:val="both"/>
        <w:rPr>
          <w:rFonts w:ascii="Times New Roman" w:hAnsi="Times New Roman" w:cs="Times New Roman"/>
        </w:rPr>
      </w:pPr>
      <w:r w:rsidRPr="000071F7">
        <w:rPr>
          <w:rFonts w:ascii="Times New Roman" w:hAnsi="Times New Roman" w:cs="Times New Roman"/>
        </w:rPr>
        <w:t>(указывается предлагаемое наименование элементов улично-дорожной сети)</w:t>
      </w:r>
    </w:p>
    <w:p w:rsidR="000071F7" w:rsidRPr="000071F7" w:rsidRDefault="000071F7" w:rsidP="006F2694">
      <w:pPr>
        <w:pStyle w:val="ConsPlusNonformat"/>
        <w:jc w:val="both"/>
        <w:rPr>
          <w:rFonts w:ascii="Times New Roman" w:hAnsi="Times New Roman" w:cs="Times New Roman"/>
        </w:rPr>
      </w:pPr>
    </w:p>
    <w:p w:rsidR="006F2694" w:rsidRPr="000071F7" w:rsidRDefault="006F2694" w:rsidP="006F2694">
      <w:pPr>
        <w:pStyle w:val="ConsPlusNonformat"/>
        <w:jc w:val="both"/>
        <w:rPr>
          <w:rFonts w:ascii="Times New Roman" w:hAnsi="Times New Roman" w:cs="Times New Roman"/>
          <w:sz w:val="24"/>
          <w:szCs w:val="24"/>
        </w:rPr>
      </w:pPr>
      <w:r w:rsidRPr="000071F7">
        <w:rPr>
          <w:rFonts w:ascii="Times New Roman" w:hAnsi="Times New Roman" w:cs="Times New Roman"/>
          <w:sz w:val="24"/>
          <w:szCs w:val="24"/>
        </w:rPr>
        <w:t>расположенным:</w:t>
      </w:r>
    </w:p>
    <w:p w:rsidR="006F2694" w:rsidRPr="000071F7" w:rsidRDefault="006F2694" w:rsidP="006F2694">
      <w:pPr>
        <w:pStyle w:val="ConsPlusNonformat"/>
        <w:jc w:val="both"/>
        <w:rPr>
          <w:rFonts w:ascii="Times New Roman" w:hAnsi="Times New Roman" w:cs="Times New Roman"/>
          <w:sz w:val="24"/>
          <w:szCs w:val="24"/>
        </w:rPr>
      </w:pPr>
      <w:r w:rsidRPr="000071F7">
        <w:rPr>
          <w:rFonts w:ascii="Times New Roman" w:hAnsi="Times New Roman" w:cs="Times New Roman"/>
          <w:sz w:val="24"/>
          <w:szCs w:val="24"/>
        </w:rPr>
        <w:t>______________________________________________________________</w:t>
      </w:r>
      <w:r w:rsidR="000071F7">
        <w:rPr>
          <w:rFonts w:ascii="Times New Roman" w:hAnsi="Times New Roman" w:cs="Times New Roman"/>
          <w:sz w:val="24"/>
          <w:szCs w:val="24"/>
        </w:rPr>
        <w:t>______________________________________________________</w:t>
      </w:r>
    </w:p>
    <w:p w:rsidR="006F2694" w:rsidRPr="000071F7" w:rsidRDefault="006F2694" w:rsidP="006F2694">
      <w:pPr>
        <w:ind w:right="-2"/>
        <w:rPr>
          <w:sz w:val="28"/>
          <w:szCs w:val="28"/>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560"/>
        <w:gridCol w:w="2126"/>
        <w:gridCol w:w="2126"/>
        <w:gridCol w:w="1418"/>
        <w:gridCol w:w="1559"/>
      </w:tblGrid>
      <w:tr w:rsidR="006F2694" w:rsidRPr="000071F7" w:rsidTr="006F2694">
        <w:tc>
          <w:tcPr>
            <w:tcW w:w="629" w:type="dxa"/>
          </w:tcPr>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 xml:space="preserve">№ </w:t>
            </w:r>
          </w:p>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п/п</w:t>
            </w:r>
          </w:p>
        </w:tc>
        <w:tc>
          <w:tcPr>
            <w:tcW w:w="1560" w:type="dxa"/>
          </w:tcPr>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Фамилия, имя, отчество</w:t>
            </w:r>
          </w:p>
        </w:tc>
        <w:tc>
          <w:tcPr>
            <w:tcW w:w="2126" w:type="dxa"/>
          </w:tcPr>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 xml:space="preserve">Год рождения </w:t>
            </w:r>
          </w:p>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(для 18-летних - полная дата рождения)</w:t>
            </w:r>
          </w:p>
        </w:tc>
        <w:tc>
          <w:tcPr>
            <w:tcW w:w="2126" w:type="dxa"/>
          </w:tcPr>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Место жительства</w:t>
            </w:r>
          </w:p>
        </w:tc>
        <w:tc>
          <w:tcPr>
            <w:tcW w:w="1418" w:type="dxa"/>
          </w:tcPr>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Дата подписания</w:t>
            </w:r>
          </w:p>
        </w:tc>
        <w:tc>
          <w:tcPr>
            <w:tcW w:w="1559" w:type="dxa"/>
          </w:tcPr>
          <w:p w:rsidR="006F2694" w:rsidRPr="000071F7" w:rsidRDefault="006F2694" w:rsidP="006F2694">
            <w:pPr>
              <w:pStyle w:val="ConsPlusNormal"/>
              <w:jc w:val="center"/>
              <w:rPr>
                <w:rFonts w:ascii="Times New Roman" w:hAnsi="Times New Roman" w:cs="Times New Roman"/>
                <w:sz w:val="24"/>
                <w:szCs w:val="24"/>
              </w:rPr>
            </w:pPr>
            <w:r w:rsidRPr="000071F7">
              <w:rPr>
                <w:rFonts w:ascii="Times New Roman" w:hAnsi="Times New Roman" w:cs="Times New Roman"/>
                <w:sz w:val="24"/>
                <w:szCs w:val="24"/>
              </w:rPr>
              <w:t>Личная подпись*</w:t>
            </w:r>
          </w:p>
        </w:tc>
      </w:tr>
      <w:tr w:rsidR="006F2694" w:rsidRPr="000071F7" w:rsidTr="006F2694">
        <w:tc>
          <w:tcPr>
            <w:tcW w:w="629" w:type="dxa"/>
          </w:tcPr>
          <w:p w:rsidR="006F2694" w:rsidRPr="000071F7" w:rsidRDefault="006F2694" w:rsidP="006F2694">
            <w:pPr>
              <w:pStyle w:val="ConsPlusNormal"/>
              <w:rPr>
                <w:rFonts w:ascii="Times New Roman" w:hAnsi="Times New Roman" w:cs="Times New Roman"/>
              </w:rPr>
            </w:pPr>
          </w:p>
        </w:tc>
        <w:tc>
          <w:tcPr>
            <w:tcW w:w="1560" w:type="dxa"/>
          </w:tcPr>
          <w:p w:rsidR="006F2694" w:rsidRPr="000071F7" w:rsidRDefault="006F2694" w:rsidP="006F2694">
            <w:pPr>
              <w:pStyle w:val="ConsPlusNormal"/>
              <w:rPr>
                <w:rFonts w:ascii="Times New Roman" w:hAnsi="Times New Roman" w:cs="Times New Roman"/>
              </w:rPr>
            </w:pPr>
          </w:p>
        </w:tc>
        <w:tc>
          <w:tcPr>
            <w:tcW w:w="2126" w:type="dxa"/>
          </w:tcPr>
          <w:p w:rsidR="006F2694" w:rsidRPr="000071F7" w:rsidRDefault="006F2694" w:rsidP="006F2694">
            <w:pPr>
              <w:pStyle w:val="ConsPlusNormal"/>
              <w:rPr>
                <w:rFonts w:ascii="Times New Roman" w:hAnsi="Times New Roman" w:cs="Times New Roman"/>
              </w:rPr>
            </w:pPr>
          </w:p>
        </w:tc>
        <w:tc>
          <w:tcPr>
            <w:tcW w:w="2126" w:type="dxa"/>
          </w:tcPr>
          <w:p w:rsidR="006F2694" w:rsidRPr="000071F7" w:rsidRDefault="006F2694" w:rsidP="006F2694">
            <w:pPr>
              <w:pStyle w:val="ConsPlusNormal"/>
              <w:rPr>
                <w:rFonts w:ascii="Times New Roman" w:hAnsi="Times New Roman" w:cs="Times New Roman"/>
              </w:rPr>
            </w:pPr>
          </w:p>
        </w:tc>
        <w:tc>
          <w:tcPr>
            <w:tcW w:w="1418" w:type="dxa"/>
          </w:tcPr>
          <w:p w:rsidR="006F2694" w:rsidRPr="000071F7" w:rsidRDefault="006F2694" w:rsidP="006F2694">
            <w:pPr>
              <w:pStyle w:val="ConsPlusNormal"/>
              <w:rPr>
                <w:rFonts w:ascii="Times New Roman" w:hAnsi="Times New Roman" w:cs="Times New Roman"/>
              </w:rPr>
            </w:pPr>
          </w:p>
        </w:tc>
        <w:tc>
          <w:tcPr>
            <w:tcW w:w="1559" w:type="dxa"/>
          </w:tcPr>
          <w:p w:rsidR="006F2694" w:rsidRPr="000071F7" w:rsidRDefault="006F2694" w:rsidP="006F2694">
            <w:pPr>
              <w:pStyle w:val="ConsPlusNormal"/>
              <w:rPr>
                <w:rFonts w:ascii="Times New Roman" w:hAnsi="Times New Roman" w:cs="Times New Roman"/>
              </w:rPr>
            </w:pPr>
          </w:p>
        </w:tc>
      </w:tr>
      <w:tr w:rsidR="006F2694" w:rsidRPr="000071F7" w:rsidTr="006F2694">
        <w:tc>
          <w:tcPr>
            <w:tcW w:w="629" w:type="dxa"/>
          </w:tcPr>
          <w:p w:rsidR="006F2694" w:rsidRPr="000071F7" w:rsidRDefault="006F2694" w:rsidP="006F2694">
            <w:pPr>
              <w:pStyle w:val="ConsPlusNormal"/>
              <w:rPr>
                <w:rFonts w:ascii="Times New Roman" w:hAnsi="Times New Roman" w:cs="Times New Roman"/>
              </w:rPr>
            </w:pPr>
          </w:p>
        </w:tc>
        <w:tc>
          <w:tcPr>
            <w:tcW w:w="1560" w:type="dxa"/>
          </w:tcPr>
          <w:p w:rsidR="006F2694" w:rsidRPr="000071F7" w:rsidRDefault="006F2694" w:rsidP="006F2694">
            <w:pPr>
              <w:pStyle w:val="ConsPlusNormal"/>
              <w:rPr>
                <w:rFonts w:ascii="Times New Roman" w:hAnsi="Times New Roman" w:cs="Times New Roman"/>
              </w:rPr>
            </w:pPr>
          </w:p>
        </w:tc>
        <w:tc>
          <w:tcPr>
            <w:tcW w:w="2126" w:type="dxa"/>
          </w:tcPr>
          <w:p w:rsidR="006F2694" w:rsidRPr="000071F7" w:rsidRDefault="006F2694" w:rsidP="006F2694">
            <w:pPr>
              <w:pStyle w:val="ConsPlusNormal"/>
              <w:rPr>
                <w:rFonts w:ascii="Times New Roman" w:hAnsi="Times New Roman" w:cs="Times New Roman"/>
              </w:rPr>
            </w:pPr>
          </w:p>
        </w:tc>
        <w:tc>
          <w:tcPr>
            <w:tcW w:w="2126" w:type="dxa"/>
          </w:tcPr>
          <w:p w:rsidR="006F2694" w:rsidRPr="000071F7" w:rsidRDefault="006F2694" w:rsidP="006F2694">
            <w:pPr>
              <w:pStyle w:val="ConsPlusNormal"/>
              <w:rPr>
                <w:rFonts w:ascii="Times New Roman" w:hAnsi="Times New Roman" w:cs="Times New Roman"/>
              </w:rPr>
            </w:pPr>
          </w:p>
        </w:tc>
        <w:tc>
          <w:tcPr>
            <w:tcW w:w="1418" w:type="dxa"/>
          </w:tcPr>
          <w:p w:rsidR="006F2694" w:rsidRPr="000071F7" w:rsidRDefault="006F2694" w:rsidP="006F2694">
            <w:pPr>
              <w:pStyle w:val="ConsPlusNormal"/>
              <w:rPr>
                <w:rFonts w:ascii="Times New Roman" w:hAnsi="Times New Roman" w:cs="Times New Roman"/>
              </w:rPr>
            </w:pPr>
          </w:p>
        </w:tc>
        <w:tc>
          <w:tcPr>
            <w:tcW w:w="1559" w:type="dxa"/>
          </w:tcPr>
          <w:p w:rsidR="006F2694" w:rsidRPr="000071F7" w:rsidRDefault="006F2694" w:rsidP="006F2694">
            <w:pPr>
              <w:pStyle w:val="ConsPlusNormal"/>
              <w:rPr>
                <w:rFonts w:ascii="Times New Roman" w:hAnsi="Times New Roman" w:cs="Times New Roman"/>
              </w:rPr>
            </w:pPr>
          </w:p>
        </w:tc>
      </w:tr>
      <w:tr w:rsidR="006F2694" w:rsidRPr="000071F7" w:rsidTr="006F2694">
        <w:tc>
          <w:tcPr>
            <w:tcW w:w="629" w:type="dxa"/>
          </w:tcPr>
          <w:p w:rsidR="006F2694" w:rsidRPr="000071F7" w:rsidRDefault="006F2694" w:rsidP="006F2694">
            <w:pPr>
              <w:pStyle w:val="ConsPlusNormal"/>
              <w:rPr>
                <w:rFonts w:ascii="Times New Roman" w:hAnsi="Times New Roman" w:cs="Times New Roman"/>
              </w:rPr>
            </w:pPr>
          </w:p>
        </w:tc>
        <w:tc>
          <w:tcPr>
            <w:tcW w:w="1560" w:type="dxa"/>
          </w:tcPr>
          <w:p w:rsidR="006F2694" w:rsidRPr="000071F7" w:rsidRDefault="006F2694" w:rsidP="006F2694">
            <w:pPr>
              <w:pStyle w:val="ConsPlusNormal"/>
              <w:rPr>
                <w:rFonts w:ascii="Times New Roman" w:hAnsi="Times New Roman" w:cs="Times New Roman"/>
              </w:rPr>
            </w:pPr>
          </w:p>
        </w:tc>
        <w:tc>
          <w:tcPr>
            <w:tcW w:w="2126" w:type="dxa"/>
          </w:tcPr>
          <w:p w:rsidR="006F2694" w:rsidRPr="000071F7" w:rsidRDefault="006F2694" w:rsidP="006F2694">
            <w:pPr>
              <w:pStyle w:val="ConsPlusNormal"/>
              <w:rPr>
                <w:rFonts w:ascii="Times New Roman" w:hAnsi="Times New Roman" w:cs="Times New Roman"/>
              </w:rPr>
            </w:pPr>
          </w:p>
        </w:tc>
        <w:tc>
          <w:tcPr>
            <w:tcW w:w="2126" w:type="dxa"/>
          </w:tcPr>
          <w:p w:rsidR="006F2694" w:rsidRPr="000071F7" w:rsidRDefault="006F2694" w:rsidP="006F2694">
            <w:pPr>
              <w:pStyle w:val="ConsPlusNormal"/>
              <w:rPr>
                <w:rFonts w:ascii="Times New Roman" w:hAnsi="Times New Roman" w:cs="Times New Roman"/>
              </w:rPr>
            </w:pPr>
          </w:p>
        </w:tc>
        <w:tc>
          <w:tcPr>
            <w:tcW w:w="1418" w:type="dxa"/>
          </w:tcPr>
          <w:p w:rsidR="006F2694" w:rsidRPr="000071F7" w:rsidRDefault="006F2694" w:rsidP="006F2694">
            <w:pPr>
              <w:pStyle w:val="ConsPlusNormal"/>
              <w:rPr>
                <w:rFonts w:ascii="Times New Roman" w:hAnsi="Times New Roman" w:cs="Times New Roman"/>
              </w:rPr>
            </w:pPr>
          </w:p>
        </w:tc>
        <w:tc>
          <w:tcPr>
            <w:tcW w:w="1559" w:type="dxa"/>
          </w:tcPr>
          <w:p w:rsidR="006F2694" w:rsidRPr="000071F7" w:rsidRDefault="006F2694" w:rsidP="006F2694">
            <w:pPr>
              <w:pStyle w:val="ConsPlusNormal"/>
              <w:rPr>
                <w:rFonts w:ascii="Times New Roman" w:hAnsi="Times New Roman" w:cs="Times New Roman"/>
              </w:rPr>
            </w:pPr>
          </w:p>
        </w:tc>
      </w:tr>
    </w:tbl>
    <w:p w:rsidR="000071F7" w:rsidRDefault="000071F7" w:rsidP="006F2694">
      <w:pPr>
        <w:pStyle w:val="ConsPlusNonformat"/>
        <w:jc w:val="both"/>
        <w:rPr>
          <w:rFonts w:ascii="Times New Roman" w:hAnsi="Times New Roman" w:cs="Times New Roman"/>
        </w:rPr>
      </w:pPr>
    </w:p>
    <w:p w:rsidR="006F2694" w:rsidRPr="000071F7" w:rsidRDefault="006F2694" w:rsidP="006F2694">
      <w:pPr>
        <w:pStyle w:val="ConsPlusNonformat"/>
        <w:jc w:val="both"/>
        <w:rPr>
          <w:rFonts w:ascii="Times New Roman" w:hAnsi="Times New Roman" w:cs="Times New Roman"/>
          <w:sz w:val="22"/>
          <w:szCs w:val="22"/>
        </w:rPr>
      </w:pPr>
      <w:r w:rsidRPr="000071F7">
        <w:rPr>
          <w:rFonts w:ascii="Times New Roman" w:hAnsi="Times New Roman" w:cs="Times New Roman"/>
        </w:rPr>
        <w:t xml:space="preserve">    </w:t>
      </w:r>
      <w:r w:rsidRPr="000071F7">
        <w:rPr>
          <w:rFonts w:ascii="Times New Roman" w:hAnsi="Times New Roman" w:cs="Times New Roman"/>
          <w:sz w:val="22"/>
          <w:szCs w:val="22"/>
        </w:rPr>
        <w:t>_______________________</w:t>
      </w:r>
    </w:p>
    <w:p w:rsidR="006F2694" w:rsidRPr="000071F7" w:rsidRDefault="006F2694" w:rsidP="006F2694">
      <w:pPr>
        <w:autoSpaceDE w:val="0"/>
        <w:autoSpaceDN w:val="0"/>
        <w:ind w:firstLine="540"/>
        <w:jc w:val="both"/>
        <w:rPr>
          <w:sz w:val="24"/>
          <w:szCs w:val="24"/>
        </w:rPr>
      </w:pPr>
      <w:r w:rsidRPr="000071F7">
        <w:rPr>
          <w:sz w:val="24"/>
          <w:szCs w:val="24"/>
        </w:rPr>
        <w:t xml:space="preserve">* Настоящим поддерживаю присвоение (изменение) наименования элементам улично-дорожной сети, а также выражаю свое согласие на обработку моих персональных данных. </w:t>
      </w:r>
    </w:p>
    <w:p w:rsidR="006F2694" w:rsidRPr="000071F7" w:rsidRDefault="006F2694" w:rsidP="006F2694">
      <w:pPr>
        <w:autoSpaceDE w:val="0"/>
        <w:autoSpaceDN w:val="0"/>
        <w:adjustRightInd w:val="0"/>
        <w:ind w:firstLine="540"/>
        <w:jc w:val="both"/>
        <w:rPr>
          <w:sz w:val="24"/>
          <w:szCs w:val="24"/>
        </w:rPr>
      </w:pPr>
      <w:r w:rsidRPr="000071F7">
        <w:rPr>
          <w:sz w:val="24"/>
          <w:szCs w:val="24"/>
        </w:rPr>
        <w:t>Целью обработки персональных данных является осуществление юридически-значимых действий, связанных с присвоением (изменением) наименования элементам улично-дорожной сети,</w:t>
      </w:r>
    </w:p>
    <w:p w:rsidR="006F2694" w:rsidRPr="000071F7" w:rsidRDefault="006F2694" w:rsidP="006F2694">
      <w:pPr>
        <w:pStyle w:val="a6"/>
        <w:ind w:left="0" w:firstLine="540"/>
        <w:jc w:val="both"/>
        <w:rPr>
          <w:sz w:val="24"/>
          <w:szCs w:val="24"/>
        </w:rPr>
      </w:pPr>
      <w:r w:rsidRPr="000071F7">
        <w:rPr>
          <w:sz w:val="24"/>
          <w:szCs w:val="24"/>
        </w:rPr>
        <w:t>Оператором персональных данных является __________________________________________________________________</w:t>
      </w:r>
      <w:r w:rsidR="000071F7" w:rsidRPr="000071F7">
        <w:rPr>
          <w:sz w:val="24"/>
          <w:szCs w:val="24"/>
        </w:rPr>
        <w:t>_________</w:t>
      </w:r>
    </w:p>
    <w:p w:rsidR="000071F7" w:rsidRDefault="006F2694" w:rsidP="000071F7">
      <w:pPr>
        <w:pStyle w:val="ConsPlusNonformat"/>
        <w:jc w:val="center"/>
        <w:rPr>
          <w:rFonts w:ascii="Times New Roman" w:hAnsi="Times New Roman" w:cs="Times New Roman"/>
        </w:rPr>
      </w:pPr>
      <w:r w:rsidRPr="000071F7">
        <w:rPr>
          <w:rFonts w:ascii="Times New Roman" w:hAnsi="Times New Roman" w:cs="Times New Roman"/>
        </w:rPr>
        <w:t xml:space="preserve">(Ф.И.О., адрес места жительства), лицо, уполномоченное инициативной  группой, (уполномоченный  представитель юридического лица), администрация городского округа Тольятти (Самарская область, город Тольятти, площадь Свободы, дом 4), Дума городского округа Тольятти (Самарская область, город Тольятти, </w:t>
      </w:r>
    </w:p>
    <w:p w:rsidR="006F2694" w:rsidRPr="000071F7" w:rsidRDefault="006F2694" w:rsidP="000071F7">
      <w:pPr>
        <w:pStyle w:val="ConsPlusNonformat"/>
        <w:jc w:val="center"/>
        <w:rPr>
          <w:rFonts w:ascii="Times New Roman" w:hAnsi="Times New Roman" w:cs="Times New Roman"/>
        </w:rPr>
      </w:pPr>
      <w:r w:rsidRPr="000071F7">
        <w:rPr>
          <w:rFonts w:ascii="Times New Roman" w:hAnsi="Times New Roman" w:cs="Times New Roman"/>
        </w:rPr>
        <w:t>Центральная площадь, дом 4)</w:t>
      </w:r>
    </w:p>
    <w:p w:rsidR="006F2694" w:rsidRPr="000071F7" w:rsidRDefault="006F2694" w:rsidP="006F2694">
      <w:pPr>
        <w:autoSpaceDE w:val="0"/>
        <w:autoSpaceDN w:val="0"/>
        <w:ind w:firstLine="540"/>
        <w:jc w:val="both"/>
        <w:rPr>
          <w:sz w:val="24"/>
          <w:szCs w:val="24"/>
        </w:rPr>
      </w:pPr>
    </w:p>
    <w:p w:rsidR="006F2694" w:rsidRPr="000071F7" w:rsidRDefault="006F2694" w:rsidP="006F2694">
      <w:pPr>
        <w:autoSpaceDE w:val="0"/>
        <w:autoSpaceDN w:val="0"/>
        <w:ind w:firstLine="540"/>
        <w:jc w:val="both"/>
        <w:rPr>
          <w:sz w:val="24"/>
          <w:szCs w:val="24"/>
        </w:rPr>
      </w:pPr>
      <w:r w:rsidRPr="000071F7">
        <w:rPr>
          <w:sz w:val="24"/>
          <w:szCs w:val="24"/>
        </w:rPr>
        <w:t>Сбор (получение), запись, систематизация, накопление и уточнение (обновление, изменение) персональных данных осуществляется оператором персональных данных  путем получения персональных данных непосредственно от субъектов персональных данных. В случае возникновения необходимости получения персональных данных субъекта персональных у третьих лиц, субъект персональных данных будет извещен оператором персональных данных об этом. В этом случае оператор персональных данных должен получить от субъекта персональных данных письменное согласие и сообщить о целях, предполагаемых источниках и способах получения персональных данных.</w:t>
      </w:r>
    </w:p>
    <w:p w:rsidR="006F2694" w:rsidRPr="000071F7" w:rsidRDefault="006F2694" w:rsidP="006F2694">
      <w:pPr>
        <w:pStyle w:val="a6"/>
        <w:ind w:left="0" w:firstLine="540"/>
        <w:jc w:val="both"/>
        <w:rPr>
          <w:sz w:val="24"/>
          <w:szCs w:val="24"/>
        </w:rPr>
      </w:pPr>
      <w:r w:rsidRPr="000071F7">
        <w:rPr>
          <w:sz w:val="24"/>
          <w:szCs w:val="24"/>
        </w:rPr>
        <w:t>Персональные данные предоставляются</w:t>
      </w:r>
      <w:r w:rsidRPr="000071F7">
        <w:rPr>
          <w:color w:val="FF0000"/>
          <w:sz w:val="24"/>
          <w:szCs w:val="24"/>
        </w:rPr>
        <w:t xml:space="preserve"> </w:t>
      </w:r>
      <w:r w:rsidRPr="000071F7">
        <w:rPr>
          <w:sz w:val="24"/>
          <w:szCs w:val="24"/>
        </w:rPr>
        <w:t>в связи с инициативой о присвоении (изменении) наименования элементам улично-дорожной сети..</w:t>
      </w:r>
    </w:p>
    <w:p w:rsidR="006F2694" w:rsidRPr="000071F7" w:rsidRDefault="006F2694" w:rsidP="006F2694">
      <w:pPr>
        <w:pStyle w:val="a6"/>
        <w:ind w:left="0" w:firstLine="540"/>
        <w:jc w:val="both"/>
        <w:rPr>
          <w:sz w:val="24"/>
          <w:szCs w:val="24"/>
        </w:rPr>
      </w:pPr>
      <w:r w:rsidRPr="000071F7">
        <w:rPr>
          <w:sz w:val="24"/>
          <w:szCs w:val="24"/>
        </w:rPr>
        <w:t>Перечень действий с персональными данными, которые будут совершаться в процессе их обработки, общее описание используемых оператором персональных данных способов обработки персональных данных: обработка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сбор, запись, систематизация, накопление, хранение, уничтожение.</w:t>
      </w:r>
    </w:p>
    <w:p w:rsidR="006F2694" w:rsidRPr="000071F7" w:rsidRDefault="006F2694" w:rsidP="006F2694">
      <w:pPr>
        <w:pStyle w:val="ConsPlusNonformat"/>
        <w:jc w:val="both"/>
        <w:rPr>
          <w:rFonts w:ascii="Times New Roman" w:hAnsi="Times New Roman" w:cs="Times New Roman"/>
          <w:sz w:val="24"/>
          <w:szCs w:val="24"/>
        </w:rPr>
      </w:pPr>
    </w:p>
    <w:p w:rsidR="006F2694" w:rsidRPr="000071F7" w:rsidRDefault="006F2694" w:rsidP="006F2694">
      <w:pPr>
        <w:pStyle w:val="ConsPlusNonformat"/>
        <w:jc w:val="both"/>
        <w:rPr>
          <w:rFonts w:ascii="Times New Roman" w:hAnsi="Times New Roman" w:cs="Times New Roman"/>
          <w:sz w:val="24"/>
          <w:szCs w:val="24"/>
        </w:rPr>
      </w:pPr>
      <w:r w:rsidRPr="000071F7">
        <w:rPr>
          <w:rFonts w:ascii="Times New Roman" w:hAnsi="Times New Roman" w:cs="Times New Roman"/>
          <w:sz w:val="24"/>
          <w:szCs w:val="24"/>
        </w:rPr>
        <w:t xml:space="preserve">           Подписной лист удостоверяю:</w:t>
      </w:r>
    </w:p>
    <w:p w:rsidR="006F2694" w:rsidRPr="000071F7" w:rsidRDefault="006F2694" w:rsidP="006F2694">
      <w:pPr>
        <w:pStyle w:val="ConsPlusNonformat"/>
        <w:rPr>
          <w:rFonts w:ascii="Times New Roman" w:hAnsi="Times New Roman" w:cs="Times New Roman"/>
        </w:rPr>
      </w:pPr>
      <w:r w:rsidRPr="000071F7">
        <w:rPr>
          <w:rFonts w:ascii="Times New Roman" w:hAnsi="Times New Roman" w:cs="Times New Roman"/>
          <w:sz w:val="24"/>
          <w:szCs w:val="24"/>
        </w:rPr>
        <w:t xml:space="preserve">           Лицо, уполномоченное инициативной   группой  (уполномоченный  представитель юридического лица) </w:t>
      </w:r>
      <w:r w:rsidRPr="000071F7">
        <w:rPr>
          <w:rFonts w:ascii="Times New Roman" w:hAnsi="Times New Roman" w:cs="Times New Roman"/>
        </w:rPr>
        <w:t>_________________________________________________________________________________________________________________________________________________</w:t>
      </w:r>
    </w:p>
    <w:p w:rsidR="000071F7" w:rsidRDefault="006F2694" w:rsidP="000071F7">
      <w:pPr>
        <w:pStyle w:val="ConsPlusNonformat"/>
        <w:jc w:val="center"/>
        <w:rPr>
          <w:rFonts w:ascii="Times New Roman" w:hAnsi="Times New Roman" w:cs="Times New Roman"/>
        </w:rPr>
      </w:pPr>
      <w:r w:rsidRPr="000071F7">
        <w:rPr>
          <w:rFonts w:ascii="Times New Roman" w:hAnsi="Times New Roman" w:cs="Times New Roman"/>
        </w:rPr>
        <w:t>(фамилия, имя, отчество, данные документа, удостоверяющего личность</w:t>
      </w:r>
      <w:r w:rsidR="000071F7">
        <w:rPr>
          <w:rFonts w:ascii="Times New Roman" w:hAnsi="Times New Roman" w:cs="Times New Roman"/>
        </w:rPr>
        <w:t xml:space="preserve"> </w:t>
      </w:r>
      <w:r w:rsidRPr="000071F7">
        <w:rPr>
          <w:rFonts w:ascii="Times New Roman" w:hAnsi="Times New Roman" w:cs="Times New Roman"/>
        </w:rPr>
        <w:t>(серия, номер, кем и когда выдан документ), адрес места жительства,</w:t>
      </w:r>
      <w:r w:rsidR="000071F7">
        <w:rPr>
          <w:rFonts w:ascii="Times New Roman" w:hAnsi="Times New Roman" w:cs="Times New Roman"/>
        </w:rPr>
        <w:t xml:space="preserve"> </w:t>
      </w:r>
    </w:p>
    <w:p w:rsidR="006F2694" w:rsidRPr="000071F7" w:rsidRDefault="006F2694" w:rsidP="000071F7">
      <w:pPr>
        <w:pStyle w:val="ConsPlusNonformat"/>
        <w:jc w:val="center"/>
        <w:rPr>
          <w:rFonts w:ascii="Times New Roman" w:hAnsi="Times New Roman" w:cs="Times New Roman"/>
        </w:rPr>
      </w:pPr>
      <w:r w:rsidRPr="000071F7">
        <w:rPr>
          <w:rFonts w:ascii="Times New Roman" w:hAnsi="Times New Roman" w:cs="Times New Roman"/>
        </w:rPr>
        <w:t>личная подпись, дата заверения)</w:t>
      </w:r>
    </w:p>
    <w:p w:rsidR="006F2694" w:rsidRPr="000071F7" w:rsidRDefault="006F2694" w:rsidP="006F2694">
      <w:pPr>
        <w:pStyle w:val="ConsPlusNonformat"/>
        <w:jc w:val="both"/>
        <w:rPr>
          <w:rFonts w:ascii="Times New Roman" w:hAnsi="Times New Roman" w:cs="Times New Roman"/>
        </w:rPr>
      </w:pPr>
    </w:p>
    <w:p w:rsidR="006F2694" w:rsidRPr="000071F7" w:rsidRDefault="006F2694" w:rsidP="006F2694">
      <w:pPr>
        <w:pStyle w:val="ConsPlusNonformat"/>
        <w:jc w:val="both"/>
        <w:rPr>
          <w:rFonts w:ascii="Times New Roman" w:hAnsi="Times New Roman" w:cs="Times New Roman"/>
        </w:rPr>
      </w:pPr>
    </w:p>
    <w:p w:rsidR="006F2694" w:rsidRPr="000071F7" w:rsidRDefault="006F2694" w:rsidP="006F2694">
      <w:pPr>
        <w:pStyle w:val="ConsPlusNonformat"/>
        <w:jc w:val="center"/>
        <w:rPr>
          <w:rFonts w:ascii="Times New Roman" w:hAnsi="Times New Roman" w:cs="Times New Roman"/>
        </w:rPr>
      </w:pPr>
      <w:r w:rsidRPr="000071F7">
        <w:rPr>
          <w:rFonts w:ascii="Times New Roman" w:hAnsi="Times New Roman" w:cs="Times New Roman"/>
        </w:rPr>
        <w:t>____________</w:t>
      </w:r>
      <w:r w:rsidR="00E30EE1">
        <w:rPr>
          <w:rFonts w:ascii="Times New Roman" w:hAnsi="Times New Roman" w:cs="Times New Roman"/>
        </w:rPr>
        <w:t>_______________________________</w:t>
      </w:r>
      <w:bookmarkStart w:id="1" w:name="_GoBack"/>
      <w:bookmarkEnd w:id="1"/>
    </w:p>
    <w:sectPr w:rsidR="006F2694" w:rsidRPr="000071F7" w:rsidSect="007E6172">
      <w:headerReference w:type="default" r:id="rId7"/>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7B6" w:rsidRDefault="000071F7">
      <w:r>
        <w:separator/>
      </w:r>
    </w:p>
  </w:endnote>
  <w:endnote w:type="continuationSeparator" w:id="0">
    <w:p w:rsidR="003027B6" w:rsidRDefault="0000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7B6" w:rsidRDefault="000071F7">
      <w:r>
        <w:separator/>
      </w:r>
    </w:p>
  </w:footnote>
  <w:footnote w:type="continuationSeparator" w:id="0">
    <w:p w:rsidR="003027B6" w:rsidRDefault="00007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967417"/>
      <w:docPartObj>
        <w:docPartGallery w:val="Page Numbers (Top of Page)"/>
        <w:docPartUnique/>
      </w:docPartObj>
    </w:sdtPr>
    <w:sdtEndPr/>
    <w:sdtContent>
      <w:p w:rsidR="006F2694" w:rsidRDefault="006F2694" w:rsidP="0066696B">
        <w:pPr>
          <w:pStyle w:val="a3"/>
          <w:jc w:val="center"/>
        </w:pPr>
        <w:r>
          <w:fldChar w:fldCharType="begin"/>
        </w:r>
        <w:r>
          <w:instrText>PAGE   \* MERGEFORMAT</w:instrText>
        </w:r>
        <w:r>
          <w:fldChar w:fldCharType="separate"/>
        </w:r>
        <w:r w:rsidR="00E30EE1">
          <w:rPr>
            <w:noProof/>
          </w:rPr>
          <w:t>5</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20"/>
    <w:rsid w:val="00006105"/>
    <w:rsid w:val="000071F7"/>
    <w:rsid w:val="000241E0"/>
    <w:rsid w:val="000265E2"/>
    <w:rsid w:val="00062C18"/>
    <w:rsid w:val="000740E9"/>
    <w:rsid w:val="00097A4A"/>
    <w:rsid w:val="000C71AC"/>
    <w:rsid w:val="000D0B32"/>
    <w:rsid w:val="000D59FB"/>
    <w:rsid w:val="00104ABB"/>
    <w:rsid w:val="00105D5E"/>
    <w:rsid w:val="001126FC"/>
    <w:rsid w:val="00123C1E"/>
    <w:rsid w:val="0014164E"/>
    <w:rsid w:val="001811E3"/>
    <w:rsid w:val="00183E05"/>
    <w:rsid w:val="001857DB"/>
    <w:rsid w:val="00197FBE"/>
    <w:rsid w:val="001E6976"/>
    <w:rsid w:val="002444DE"/>
    <w:rsid w:val="00247EB0"/>
    <w:rsid w:val="002563C1"/>
    <w:rsid w:val="00266FF7"/>
    <w:rsid w:val="00285CEA"/>
    <w:rsid w:val="00286ACA"/>
    <w:rsid w:val="002875FE"/>
    <w:rsid w:val="002C142C"/>
    <w:rsid w:val="003027B6"/>
    <w:rsid w:val="003E364E"/>
    <w:rsid w:val="004006FC"/>
    <w:rsid w:val="00422EC2"/>
    <w:rsid w:val="00450F89"/>
    <w:rsid w:val="00461C31"/>
    <w:rsid w:val="00464848"/>
    <w:rsid w:val="00485DF1"/>
    <w:rsid w:val="0049470C"/>
    <w:rsid w:val="004D1126"/>
    <w:rsid w:val="00507E33"/>
    <w:rsid w:val="00522184"/>
    <w:rsid w:val="00541500"/>
    <w:rsid w:val="00582E02"/>
    <w:rsid w:val="005A2BA6"/>
    <w:rsid w:val="005A35DE"/>
    <w:rsid w:val="005E73C0"/>
    <w:rsid w:val="00616DA5"/>
    <w:rsid w:val="00626980"/>
    <w:rsid w:val="00640BFD"/>
    <w:rsid w:val="00664BC3"/>
    <w:rsid w:val="00665898"/>
    <w:rsid w:val="0066696B"/>
    <w:rsid w:val="00676E0A"/>
    <w:rsid w:val="00697E94"/>
    <w:rsid w:val="006E0F1B"/>
    <w:rsid w:val="006E2355"/>
    <w:rsid w:val="006F2694"/>
    <w:rsid w:val="006F4FE5"/>
    <w:rsid w:val="00712824"/>
    <w:rsid w:val="00713D9C"/>
    <w:rsid w:val="007168CB"/>
    <w:rsid w:val="00744A84"/>
    <w:rsid w:val="00747D08"/>
    <w:rsid w:val="00755EFA"/>
    <w:rsid w:val="00783118"/>
    <w:rsid w:val="0079611E"/>
    <w:rsid w:val="007E5547"/>
    <w:rsid w:val="007E6172"/>
    <w:rsid w:val="007F1EFA"/>
    <w:rsid w:val="007F2EB9"/>
    <w:rsid w:val="00835BA5"/>
    <w:rsid w:val="00897AEC"/>
    <w:rsid w:val="008B5215"/>
    <w:rsid w:val="008C27FE"/>
    <w:rsid w:val="008D5456"/>
    <w:rsid w:val="0092100D"/>
    <w:rsid w:val="00922FD8"/>
    <w:rsid w:val="009401A0"/>
    <w:rsid w:val="00945F0C"/>
    <w:rsid w:val="00955BC1"/>
    <w:rsid w:val="009648D4"/>
    <w:rsid w:val="00980935"/>
    <w:rsid w:val="009937D5"/>
    <w:rsid w:val="009959C8"/>
    <w:rsid w:val="009A7270"/>
    <w:rsid w:val="009C76BE"/>
    <w:rsid w:val="00A36691"/>
    <w:rsid w:val="00A8606F"/>
    <w:rsid w:val="00AC690E"/>
    <w:rsid w:val="00AD6F79"/>
    <w:rsid w:val="00AE4A1C"/>
    <w:rsid w:val="00AF1A4C"/>
    <w:rsid w:val="00B05A7E"/>
    <w:rsid w:val="00B11D58"/>
    <w:rsid w:val="00B34020"/>
    <w:rsid w:val="00B41F65"/>
    <w:rsid w:val="00B526F2"/>
    <w:rsid w:val="00B63118"/>
    <w:rsid w:val="00B728B6"/>
    <w:rsid w:val="00B81402"/>
    <w:rsid w:val="00B966B4"/>
    <w:rsid w:val="00BB3077"/>
    <w:rsid w:val="00C41E3B"/>
    <w:rsid w:val="00C71C77"/>
    <w:rsid w:val="00C90210"/>
    <w:rsid w:val="00CD5DAD"/>
    <w:rsid w:val="00CE4958"/>
    <w:rsid w:val="00CE7247"/>
    <w:rsid w:val="00CF563E"/>
    <w:rsid w:val="00D22197"/>
    <w:rsid w:val="00D34C0E"/>
    <w:rsid w:val="00D37A1F"/>
    <w:rsid w:val="00D424D7"/>
    <w:rsid w:val="00D547B5"/>
    <w:rsid w:val="00DA2DA3"/>
    <w:rsid w:val="00DB0C6A"/>
    <w:rsid w:val="00DC3391"/>
    <w:rsid w:val="00DE0D53"/>
    <w:rsid w:val="00E27763"/>
    <w:rsid w:val="00E30EE1"/>
    <w:rsid w:val="00E35D12"/>
    <w:rsid w:val="00E443C3"/>
    <w:rsid w:val="00E5766D"/>
    <w:rsid w:val="00E741E2"/>
    <w:rsid w:val="00E745FA"/>
    <w:rsid w:val="00EA222F"/>
    <w:rsid w:val="00EB4BC9"/>
    <w:rsid w:val="00EC3359"/>
    <w:rsid w:val="00EC36F2"/>
    <w:rsid w:val="00EE3BDB"/>
    <w:rsid w:val="00EF4AB0"/>
    <w:rsid w:val="00EF6E87"/>
    <w:rsid w:val="00F66042"/>
    <w:rsid w:val="00F73ECF"/>
    <w:rsid w:val="00F825DA"/>
    <w:rsid w:val="00FB5412"/>
    <w:rsid w:val="00FC1F13"/>
    <w:rsid w:val="00FE0813"/>
    <w:rsid w:val="00FF0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2"/>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172"/>
    <w:pPr>
      <w:tabs>
        <w:tab w:val="center" w:pos="4677"/>
        <w:tab w:val="right" w:pos="9355"/>
      </w:tabs>
    </w:pPr>
  </w:style>
  <w:style w:type="character" w:customStyle="1" w:styleId="a4">
    <w:name w:val="Верхний колонтитул Знак"/>
    <w:basedOn w:val="a0"/>
    <w:link w:val="a3"/>
    <w:uiPriority w:val="99"/>
    <w:rsid w:val="007E6172"/>
    <w:rPr>
      <w:rFonts w:ascii="Times New Roman" w:eastAsia="Times New Roman" w:hAnsi="Times New Roman" w:cs="Times New Roman"/>
      <w:sz w:val="20"/>
      <w:szCs w:val="20"/>
      <w:lang w:eastAsia="ar-SA"/>
    </w:rPr>
  </w:style>
  <w:style w:type="table" w:styleId="a5">
    <w:name w:val="Table Grid"/>
    <w:basedOn w:val="a1"/>
    <w:uiPriority w:val="39"/>
    <w:rsid w:val="007E617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6669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269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99"/>
    <w:qFormat/>
    <w:rsid w:val="006F269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2"/>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6172"/>
    <w:pPr>
      <w:tabs>
        <w:tab w:val="center" w:pos="4677"/>
        <w:tab w:val="right" w:pos="9355"/>
      </w:tabs>
    </w:pPr>
  </w:style>
  <w:style w:type="character" w:customStyle="1" w:styleId="a4">
    <w:name w:val="Верхний колонтитул Знак"/>
    <w:basedOn w:val="a0"/>
    <w:link w:val="a3"/>
    <w:uiPriority w:val="99"/>
    <w:rsid w:val="007E6172"/>
    <w:rPr>
      <w:rFonts w:ascii="Times New Roman" w:eastAsia="Times New Roman" w:hAnsi="Times New Roman" w:cs="Times New Roman"/>
      <w:sz w:val="20"/>
      <w:szCs w:val="20"/>
      <w:lang w:eastAsia="ar-SA"/>
    </w:rPr>
  </w:style>
  <w:style w:type="table" w:styleId="a5">
    <w:name w:val="Table Grid"/>
    <w:basedOn w:val="a1"/>
    <w:uiPriority w:val="39"/>
    <w:rsid w:val="007E617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6669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269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99"/>
    <w:qFormat/>
    <w:rsid w:val="006F2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1304</Words>
  <Characters>7438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 Япрынцева</dc:creator>
  <cp:keywords/>
  <dc:description/>
  <cp:lastModifiedBy>Елена Е. Филатова</cp:lastModifiedBy>
  <cp:revision>14</cp:revision>
  <cp:lastPrinted>2024-02-28T08:16:00Z</cp:lastPrinted>
  <dcterms:created xsi:type="dcterms:W3CDTF">2024-02-28T07:01:00Z</dcterms:created>
  <dcterms:modified xsi:type="dcterms:W3CDTF">2024-03-06T06:49:00Z</dcterms:modified>
</cp:coreProperties>
</file>